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C123E" w14:textId="77777777" w:rsidR="006837D1" w:rsidRPr="00841B60" w:rsidRDefault="006837D1" w:rsidP="006837D1">
      <w:pPr>
        <w:widowControl w:val="0"/>
        <w:spacing w:after="0"/>
        <w:jc w:val="center"/>
        <w:rPr>
          <w:rFonts w:cstheme="minorHAnsi"/>
          <w:sz w:val="36"/>
          <w:szCs w:val="36"/>
        </w:rPr>
      </w:pPr>
      <w:r w:rsidRPr="00841B60">
        <w:rPr>
          <w:rFonts w:cstheme="minorHAnsi"/>
          <w:sz w:val="36"/>
          <w:szCs w:val="36"/>
        </w:rPr>
        <w:t>Minutes to the Board of Directors Meeting</w:t>
      </w:r>
    </w:p>
    <w:p w14:paraId="5E14A034" w14:textId="69E81F14" w:rsidR="006837D1" w:rsidRDefault="006837D1" w:rsidP="006837D1">
      <w:pPr>
        <w:widowControl w:val="0"/>
        <w:spacing w:after="0"/>
        <w:ind w:left="2160" w:firstLine="720"/>
        <w:rPr>
          <w:rFonts w:cstheme="minorHAnsi"/>
          <w:sz w:val="36"/>
          <w:szCs w:val="36"/>
        </w:rPr>
      </w:pPr>
      <w:r>
        <w:rPr>
          <w:rFonts w:cstheme="minorHAnsi"/>
          <w:sz w:val="36"/>
          <w:szCs w:val="36"/>
        </w:rPr>
        <w:t>March 24</w:t>
      </w:r>
      <w:r>
        <w:rPr>
          <w:rFonts w:cstheme="minorHAnsi"/>
          <w:sz w:val="36"/>
          <w:szCs w:val="36"/>
        </w:rPr>
        <w:t>, 2025</w:t>
      </w:r>
    </w:p>
    <w:p w14:paraId="5852C6E7" w14:textId="77777777" w:rsidR="006837D1" w:rsidRDefault="006837D1" w:rsidP="006837D1">
      <w:pPr>
        <w:widowControl w:val="0"/>
        <w:spacing w:after="0"/>
        <w:ind w:left="2160" w:firstLine="720"/>
        <w:rPr>
          <w:rFonts w:cstheme="minorHAnsi"/>
          <w:sz w:val="36"/>
          <w:szCs w:val="36"/>
        </w:rPr>
      </w:pPr>
    </w:p>
    <w:p w14:paraId="7AA567DA" w14:textId="77777777" w:rsidR="006837D1" w:rsidRDefault="006837D1" w:rsidP="006837D1">
      <w:pPr>
        <w:widowControl w:val="0"/>
        <w:rPr>
          <w:rFonts w:cstheme="minorHAnsi"/>
          <w:b/>
          <w:bCs/>
          <w:sz w:val="28"/>
          <w:szCs w:val="28"/>
        </w:rPr>
      </w:pPr>
      <w:r w:rsidRPr="008A1A39">
        <w:rPr>
          <w:rFonts w:cstheme="minorHAnsi"/>
          <w:b/>
          <w:bCs/>
          <w:sz w:val="28"/>
          <w:szCs w:val="28"/>
        </w:rPr>
        <w:t xml:space="preserve">Chair of the board Chris Johnson calls the meeting to order at </w:t>
      </w:r>
      <w:r>
        <w:rPr>
          <w:rFonts w:cstheme="minorHAnsi"/>
          <w:b/>
          <w:bCs/>
          <w:sz w:val="28"/>
          <w:szCs w:val="28"/>
        </w:rPr>
        <w:t>9:03 a.m.</w:t>
      </w:r>
    </w:p>
    <w:p w14:paraId="368E1187" w14:textId="77777777" w:rsidR="006837D1" w:rsidRPr="008F50C2" w:rsidRDefault="006837D1" w:rsidP="006837D1">
      <w:pPr>
        <w:pStyle w:val="ListParagraph"/>
        <w:widowControl w:val="0"/>
        <w:numPr>
          <w:ilvl w:val="0"/>
          <w:numId w:val="18"/>
        </w:numPr>
        <w:rPr>
          <w:rFonts w:cstheme="minorHAnsi"/>
          <w:b/>
          <w:bCs/>
          <w:sz w:val="28"/>
          <w:szCs w:val="28"/>
        </w:rPr>
      </w:pPr>
      <w:r w:rsidRPr="008F50C2">
        <w:rPr>
          <w:rFonts w:cstheme="minorHAnsi"/>
          <w:b/>
          <w:bCs/>
          <w:sz w:val="28"/>
          <w:szCs w:val="28"/>
        </w:rPr>
        <w:t>Roll call and confirmation of Quorum.</w:t>
      </w:r>
    </w:p>
    <w:p w14:paraId="03434149" w14:textId="678EB6AF" w:rsidR="006837D1" w:rsidRDefault="006837D1" w:rsidP="006837D1">
      <w:pPr>
        <w:pStyle w:val="ListParagraph"/>
        <w:widowControl w:val="0"/>
        <w:rPr>
          <w:rFonts w:cstheme="minorHAnsi"/>
          <w:sz w:val="28"/>
          <w:szCs w:val="28"/>
        </w:rPr>
      </w:pPr>
      <w:r>
        <w:rPr>
          <w:rFonts w:cstheme="minorHAnsi"/>
          <w:sz w:val="28"/>
          <w:szCs w:val="28"/>
        </w:rPr>
        <w:t>Chris Johnson, Ruth Ann LeFebvre, Russ Kolsrud,</w:t>
      </w:r>
      <w:r w:rsidR="004B69B2">
        <w:rPr>
          <w:rFonts w:cstheme="minorHAnsi"/>
          <w:sz w:val="28"/>
          <w:szCs w:val="28"/>
        </w:rPr>
        <w:t xml:space="preserve"> and</w:t>
      </w:r>
      <w:r>
        <w:rPr>
          <w:rFonts w:cstheme="minorHAnsi"/>
          <w:sz w:val="28"/>
          <w:szCs w:val="28"/>
        </w:rPr>
        <w:t xml:space="preserve"> Eddie McArthur</w:t>
      </w:r>
      <w:r w:rsidR="004B69B2">
        <w:rPr>
          <w:rFonts w:cstheme="minorHAnsi"/>
          <w:sz w:val="28"/>
          <w:szCs w:val="28"/>
        </w:rPr>
        <w:t xml:space="preserve"> are</w:t>
      </w:r>
      <w:r>
        <w:rPr>
          <w:rFonts w:cstheme="minorHAnsi"/>
          <w:sz w:val="28"/>
          <w:szCs w:val="28"/>
        </w:rPr>
        <w:t xml:space="preserve"> present at the meeting</w:t>
      </w:r>
      <w:r w:rsidR="004B69B2">
        <w:rPr>
          <w:rFonts w:cstheme="minorHAnsi"/>
          <w:sz w:val="28"/>
          <w:szCs w:val="28"/>
        </w:rPr>
        <w:t>, Bob Garber is absent and</w:t>
      </w:r>
      <w:r>
        <w:rPr>
          <w:rFonts w:cstheme="minorHAnsi"/>
          <w:sz w:val="28"/>
          <w:szCs w:val="28"/>
        </w:rPr>
        <w:t xml:space="preserve"> The Board has a quorum.  </w:t>
      </w:r>
    </w:p>
    <w:p w14:paraId="462C4DCF" w14:textId="77777777" w:rsidR="006837D1" w:rsidRPr="008F50C2" w:rsidRDefault="006837D1" w:rsidP="006837D1">
      <w:pPr>
        <w:pStyle w:val="ListParagraph"/>
        <w:widowControl w:val="0"/>
        <w:numPr>
          <w:ilvl w:val="0"/>
          <w:numId w:val="18"/>
        </w:numPr>
        <w:rPr>
          <w:rFonts w:cstheme="minorHAnsi"/>
          <w:b/>
          <w:bCs/>
          <w:sz w:val="28"/>
          <w:szCs w:val="28"/>
        </w:rPr>
      </w:pPr>
      <w:r w:rsidRPr="008F50C2">
        <w:rPr>
          <w:rFonts w:cstheme="minorHAnsi"/>
          <w:b/>
          <w:bCs/>
          <w:sz w:val="28"/>
          <w:szCs w:val="28"/>
        </w:rPr>
        <w:t>Pledge of Allegiance to the Flag.</w:t>
      </w:r>
    </w:p>
    <w:p w14:paraId="2CB1D233" w14:textId="77777777" w:rsidR="006837D1" w:rsidRPr="008F50C2" w:rsidRDefault="006837D1" w:rsidP="006837D1">
      <w:pPr>
        <w:pStyle w:val="ListParagraph"/>
        <w:widowControl w:val="0"/>
        <w:numPr>
          <w:ilvl w:val="0"/>
          <w:numId w:val="18"/>
        </w:numPr>
        <w:rPr>
          <w:rFonts w:cstheme="minorHAnsi"/>
          <w:b/>
          <w:bCs/>
          <w:sz w:val="28"/>
          <w:szCs w:val="28"/>
        </w:rPr>
      </w:pPr>
      <w:r w:rsidRPr="008F50C2">
        <w:rPr>
          <w:rFonts w:cstheme="minorHAnsi"/>
          <w:b/>
          <w:bCs/>
          <w:sz w:val="28"/>
          <w:szCs w:val="28"/>
        </w:rPr>
        <w:t>Call to the public.</w:t>
      </w:r>
    </w:p>
    <w:p w14:paraId="3CD9AA65" w14:textId="77777777" w:rsidR="006837D1" w:rsidRPr="00342A4E" w:rsidRDefault="006837D1" w:rsidP="006837D1">
      <w:pPr>
        <w:pStyle w:val="ListParagraph"/>
        <w:widowControl w:val="0"/>
        <w:numPr>
          <w:ilvl w:val="0"/>
          <w:numId w:val="19"/>
        </w:numPr>
        <w:rPr>
          <w:rFonts w:cstheme="minorHAnsi"/>
          <w:b/>
          <w:bCs/>
          <w:sz w:val="28"/>
          <w:szCs w:val="28"/>
        </w:rPr>
      </w:pPr>
      <w:r w:rsidRPr="00AB2E21">
        <w:rPr>
          <w:rFonts w:cstheme="minorHAnsi"/>
          <w:sz w:val="28"/>
          <w:szCs w:val="28"/>
        </w:rPr>
        <w:t>Members of the public are invited to address the Board and/or submit written comments for inclusion in the minutes. Members of the Board shall not discuss or take legal action on matters raised during an open call to the public, unless the matters are properly noticed on the agenda for discussion and legal action.</w:t>
      </w:r>
    </w:p>
    <w:p w14:paraId="056AC38E" w14:textId="77777777" w:rsidR="006837D1" w:rsidRPr="00AB2E21" w:rsidRDefault="006837D1" w:rsidP="006837D1">
      <w:pPr>
        <w:pStyle w:val="ListParagraph"/>
        <w:widowControl w:val="0"/>
        <w:numPr>
          <w:ilvl w:val="0"/>
          <w:numId w:val="19"/>
        </w:numPr>
        <w:rPr>
          <w:rFonts w:cstheme="minorHAnsi"/>
          <w:b/>
          <w:bCs/>
          <w:sz w:val="28"/>
          <w:szCs w:val="28"/>
        </w:rPr>
      </w:pPr>
      <w:r>
        <w:rPr>
          <w:rFonts w:cstheme="minorHAnsi"/>
          <w:sz w:val="28"/>
          <w:szCs w:val="28"/>
        </w:rPr>
        <w:t>No members of the public were in attendance.</w:t>
      </w:r>
    </w:p>
    <w:p w14:paraId="6BDCD069" w14:textId="77777777" w:rsidR="006837D1" w:rsidRDefault="006837D1" w:rsidP="006837D1">
      <w:pPr>
        <w:pStyle w:val="ListParagraph"/>
        <w:widowControl w:val="0"/>
        <w:numPr>
          <w:ilvl w:val="0"/>
          <w:numId w:val="18"/>
        </w:numPr>
        <w:spacing w:after="0"/>
        <w:rPr>
          <w:rFonts w:cstheme="minorHAnsi"/>
          <w:b/>
          <w:bCs/>
          <w:sz w:val="28"/>
          <w:szCs w:val="28"/>
        </w:rPr>
      </w:pPr>
      <w:r w:rsidRPr="00AC6D14">
        <w:rPr>
          <w:rFonts w:cstheme="minorHAnsi"/>
          <w:b/>
          <w:bCs/>
          <w:sz w:val="28"/>
          <w:szCs w:val="28"/>
        </w:rPr>
        <w:t>Approval of the Minutes from past meetings-</w:t>
      </w:r>
    </w:p>
    <w:p w14:paraId="11344455" w14:textId="3B363C29" w:rsidR="006837D1" w:rsidRDefault="006837D1" w:rsidP="006837D1">
      <w:pPr>
        <w:pStyle w:val="ListParagraph"/>
        <w:widowControl w:val="0"/>
        <w:spacing w:after="0"/>
        <w:rPr>
          <w:rFonts w:cstheme="minorHAnsi"/>
          <w:sz w:val="28"/>
          <w:szCs w:val="28"/>
        </w:rPr>
      </w:pPr>
      <w:r w:rsidRPr="00342A4E">
        <w:rPr>
          <w:rFonts w:cstheme="minorHAnsi"/>
          <w:sz w:val="28"/>
          <w:szCs w:val="28"/>
        </w:rPr>
        <w:t xml:space="preserve">The Board reviewed minutes from </w:t>
      </w:r>
      <w:r w:rsidR="000B3016">
        <w:rPr>
          <w:rFonts w:cstheme="minorHAnsi"/>
          <w:sz w:val="28"/>
          <w:szCs w:val="28"/>
        </w:rPr>
        <w:t>the February 24</w:t>
      </w:r>
      <w:r w:rsidR="000B3016" w:rsidRPr="000B3016">
        <w:rPr>
          <w:rFonts w:cstheme="minorHAnsi"/>
          <w:sz w:val="28"/>
          <w:szCs w:val="28"/>
          <w:vertAlign w:val="superscript"/>
        </w:rPr>
        <w:t>th</w:t>
      </w:r>
      <w:r w:rsidR="000B3016">
        <w:rPr>
          <w:rFonts w:cstheme="minorHAnsi"/>
          <w:sz w:val="28"/>
          <w:szCs w:val="28"/>
        </w:rPr>
        <w:t xml:space="preserve"> meeting</w:t>
      </w:r>
      <w:r w:rsidRPr="00342A4E">
        <w:rPr>
          <w:rFonts w:cstheme="minorHAnsi"/>
          <w:sz w:val="28"/>
          <w:szCs w:val="28"/>
        </w:rPr>
        <w:t>.</w:t>
      </w:r>
      <w:r>
        <w:rPr>
          <w:rFonts w:cstheme="minorHAnsi"/>
          <w:sz w:val="28"/>
          <w:szCs w:val="28"/>
        </w:rPr>
        <w:t xml:space="preserve">  </w:t>
      </w:r>
    </w:p>
    <w:p w14:paraId="1D2E31D8" w14:textId="77777777" w:rsidR="006837D1" w:rsidRDefault="006837D1" w:rsidP="006837D1">
      <w:pPr>
        <w:pStyle w:val="ListParagraph"/>
        <w:widowControl w:val="0"/>
        <w:spacing w:after="0"/>
        <w:rPr>
          <w:rFonts w:cstheme="minorHAnsi"/>
          <w:sz w:val="28"/>
          <w:szCs w:val="28"/>
        </w:rPr>
      </w:pPr>
    </w:p>
    <w:p w14:paraId="103AF174" w14:textId="3495CD97" w:rsidR="006837D1" w:rsidRPr="007B2DE9" w:rsidRDefault="006837D1" w:rsidP="006837D1">
      <w:pPr>
        <w:pStyle w:val="ListParagraph"/>
        <w:widowControl w:val="0"/>
        <w:numPr>
          <w:ilvl w:val="0"/>
          <w:numId w:val="21"/>
        </w:numPr>
        <w:spacing w:after="0"/>
        <w:rPr>
          <w:rFonts w:cstheme="minorHAnsi"/>
          <w:i/>
          <w:iCs/>
          <w:color w:val="2F5496" w:themeColor="accent5" w:themeShade="BF"/>
          <w:sz w:val="28"/>
          <w:szCs w:val="28"/>
        </w:rPr>
      </w:pPr>
      <w:r w:rsidRPr="007B2DE9">
        <w:rPr>
          <w:rFonts w:cstheme="minorHAnsi"/>
          <w:i/>
          <w:iCs/>
          <w:color w:val="2F5496" w:themeColor="accent5" w:themeShade="BF"/>
          <w:sz w:val="28"/>
          <w:szCs w:val="28"/>
        </w:rPr>
        <w:t>Russ Kolsrud moves to approve the Board minutes from</w:t>
      </w:r>
      <w:r w:rsidR="000B3016">
        <w:rPr>
          <w:rFonts w:cstheme="minorHAnsi"/>
          <w:i/>
          <w:iCs/>
          <w:color w:val="2F5496" w:themeColor="accent5" w:themeShade="BF"/>
          <w:sz w:val="28"/>
          <w:szCs w:val="28"/>
        </w:rPr>
        <w:t xml:space="preserve"> the</w:t>
      </w:r>
      <w:r w:rsidRPr="007B2DE9">
        <w:rPr>
          <w:rFonts w:cstheme="minorHAnsi"/>
          <w:i/>
          <w:iCs/>
          <w:color w:val="2F5496" w:themeColor="accent5" w:themeShade="BF"/>
          <w:sz w:val="28"/>
          <w:szCs w:val="28"/>
        </w:rPr>
        <w:t xml:space="preserve"> </w:t>
      </w:r>
      <w:r w:rsidR="000B3016">
        <w:rPr>
          <w:rFonts w:cstheme="minorHAnsi"/>
          <w:i/>
          <w:iCs/>
          <w:color w:val="2F5496" w:themeColor="accent5" w:themeShade="BF"/>
          <w:sz w:val="28"/>
          <w:szCs w:val="28"/>
        </w:rPr>
        <w:t>February 24</w:t>
      </w:r>
      <w:r w:rsidR="000B3016" w:rsidRPr="000B3016">
        <w:rPr>
          <w:rFonts w:cstheme="minorHAnsi"/>
          <w:i/>
          <w:iCs/>
          <w:color w:val="2F5496" w:themeColor="accent5" w:themeShade="BF"/>
          <w:sz w:val="28"/>
          <w:szCs w:val="28"/>
          <w:vertAlign w:val="superscript"/>
        </w:rPr>
        <w:t>th</w:t>
      </w:r>
      <w:r w:rsidR="000B3016">
        <w:rPr>
          <w:rFonts w:cstheme="minorHAnsi"/>
          <w:i/>
          <w:iCs/>
          <w:color w:val="2F5496" w:themeColor="accent5" w:themeShade="BF"/>
          <w:sz w:val="28"/>
          <w:szCs w:val="28"/>
        </w:rPr>
        <w:t xml:space="preserve"> </w:t>
      </w:r>
      <w:r w:rsidRPr="007B2DE9">
        <w:rPr>
          <w:rFonts w:cstheme="minorHAnsi"/>
          <w:i/>
          <w:iCs/>
          <w:color w:val="2F5496" w:themeColor="accent5" w:themeShade="BF"/>
          <w:sz w:val="28"/>
          <w:szCs w:val="28"/>
        </w:rPr>
        <w:t>meeting, Eddie McArthur seconds the motion and it is carried without opposition.</w:t>
      </w:r>
    </w:p>
    <w:p w14:paraId="404DBBA5" w14:textId="77777777" w:rsidR="006837D1" w:rsidRPr="00342A4E" w:rsidRDefault="006837D1" w:rsidP="006837D1">
      <w:pPr>
        <w:widowControl w:val="0"/>
        <w:spacing w:after="0"/>
        <w:rPr>
          <w:rFonts w:cstheme="minorHAnsi"/>
          <w:i/>
          <w:iCs/>
          <w:color w:val="2F5496" w:themeColor="accent5" w:themeShade="BF"/>
          <w:sz w:val="28"/>
          <w:szCs w:val="28"/>
        </w:rPr>
      </w:pPr>
    </w:p>
    <w:p w14:paraId="01246DE1" w14:textId="77777777" w:rsidR="006837D1" w:rsidRPr="007B70D9" w:rsidRDefault="006837D1" w:rsidP="006837D1">
      <w:pPr>
        <w:widowControl w:val="0"/>
        <w:spacing w:after="0"/>
        <w:rPr>
          <w:rFonts w:cstheme="minorHAnsi"/>
          <w:b/>
          <w:bCs/>
          <w:sz w:val="28"/>
          <w:szCs w:val="28"/>
        </w:rPr>
      </w:pPr>
      <w:r w:rsidRPr="007B70D9">
        <w:rPr>
          <w:rFonts w:cstheme="minorHAnsi"/>
          <w:b/>
          <w:bCs/>
          <w:sz w:val="28"/>
          <w:szCs w:val="28"/>
        </w:rPr>
        <w:t xml:space="preserve">5. Reports from the Fire Chief or his designee may include the following topics: </w:t>
      </w:r>
    </w:p>
    <w:p w14:paraId="302A1958" w14:textId="38E2CF71" w:rsidR="0002312B" w:rsidRDefault="0002312B" w:rsidP="005926FD">
      <w:pPr>
        <w:widowControl w:val="0"/>
        <w:ind w:left="360"/>
        <w:rPr>
          <w:rFonts w:cstheme="minorHAnsi"/>
          <w:sz w:val="28"/>
          <w:szCs w:val="28"/>
        </w:rPr>
      </w:pPr>
      <w:r w:rsidRPr="0020323C">
        <w:rPr>
          <w:rFonts w:cstheme="minorHAnsi"/>
          <w:b/>
          <w:bCs/>
          <w:sz w:val="28"/>
          <w:szCs w:val="28"/>
        </w:rPr>
        <w:t>• 2024-2026 Strategic Plan Implementation</w:t>
      </w:r>
      <w:r w:rsidR="005926FD">
        <w:rPr>
          <w:rFonts w:cstheme="minorHAnsi"/>
          <w:sz w:val="28"/>
          <w:szCs w:val="28"/>
        </w:rPr>
        <w:t>: an updated tracking document     was created and presented to the Board to review.</w:t>
      </w:r>
      <w:r w:rsidRPr="0002312B">
        <w:rPr>
          <w:rFonts w:cstheme="minorHAnsi"/>
          <w:sz w:val="28"/>
          <w:szCs w:val="28"/>
        </w:rPr>
        <w:t xml:space="preserve"> </w:t>
      </w:r>
      <w:r w:rsidR="005926FD">
        <w:rPr>
          <w:rFonts w:cstheme="minorHAnsi"/>
          <w:sz w:val="28"/>
          <w:szCs w:val="28"/>
        </w:rPr>
        <w:t xml:space="preserve"> The implementation team met on March 10</w:t>
      </w:r>
      <w:r w:rsidR="005926FD" w:rsidRPr="005926FD">
        <w:rPr>
          <w:rFonts w:cstheme="minorHAnsi"/>
          <w:sz w:val="28"/>
          <w:szCs w:val="28"/>
          <w:vertAlign w:val="superscript"/>
        </w:rPr>
        <w:t>th</w:t>
      </w:r>
      <w:r w:rsidR="005926FD">
        <w:rPr>
          <w:rFonts w:cstheme="minorHAnsi"/>
          <w:sz w:val="28"/>
          <w:szCs w:val="28"/>
        </w:rPr>
        <w:t xml:space="preserve"> and plans to meeting each month.  The Cultural Audit was released to all members on March 7</w:t>
      </w:r>
      <w:r w:rsidR="005926FD" w:rsidRPr="005926FD">
        <w:rPr>
          <w:rFonts w:cstheme="minorHAnsi"/>
          <w:sz w:val="28"/>
          <w:szCs w:val="28"/>
          <w:vertAlign w:val="superscript"/>
        </w:rPr>
        <w:t>th</w:t>
      </w:r>
      <w:r w:rsidR="005926FD">
        <w:rPr>
          <w:rFonts w:cstheme="minorHAnsi"/>
          <w:sz w:val="28"/>
          <w:szCs w:val="28"/>
        </w:rPr>
        <w:t xml:space="preserve">. </w:t>
      </w:r>
    </w:p>
    <w:p w14:paraId="5CCD44A1" w14:textId="7011EB0F" w:rsidR="0002312B" w:rsidRDefault="0002312B" w:rsidP="0020323C">
      <w:pPr>
        <w:widowControl w:val="0"/>
        <w:ind w:left="315"/>
        <w:rPr>
          <w:rFonts w:cstheme="minorHAnsi"/>
          <w:sz w:val="28"/>
          <w:szCs w:val="28"/>
        </w:rPr>
      </w:pPr>
      <w:r w:rsidRPr="0020323C">
        <w:rPr>
          <w:rFonts w:cstheme="minorHAnsi"/>
          <w:b/>
          <w:bCs/>
          <w:sz w:val="28"/>
          <w:szCs w:val="28"/>
        </w:rPr>
        <w:t>• Administration/Budget</w:t>
      </w:r>
      <w:r w:rsidR="005926FD" w:rsidRPr="0020323C">
        <w:rPr>
          <w:rFonts w:cstheme="minorHAnsi"/>
          <w:b/>
          <w:bCs/>
          <w:sz w:val="28"/>
          <w:szCs w:val="28"/>
        </w:rPr>
        <w:t xml:space="preserve">: </w:t>
      </w:r>
      <w:r w:rsidR="005926FD">
        <w:rPr>
          <w:rFonts w:cstheme="minorHAnsi"/>
          <w:sz w:val="28"/>
          <w:szCs w:val="28"/>
        </w:rPr>
        <w:t xml:space="preserve">Initial planning for FY25/26 has begun.  Priorities will </w:t>
      </w:r>
      <w:r w:rsidR="0020323C">
        <w:rPr>
          <w:rFonts w:cstheme="minorHAnsi"/>
          <w:sz w:val="28"/>
          <w:szCs w:val="28"/>
        </w:rPr>
        <w:t xml:space="preserve">    </w:t>
      </w:r>
      <w:r w:rsidR="005926FD">
        <w:rPr>
          <w:rFonts w:cstheme="minorHAnsi"/>
          <w:sz w:val="28"/>
          <w:szCs w:val="28"/>
        </w:rPr>
        <w:t xml:space="preserve">be driven by the Strategic Plan and the preliminary list has been given to JVG.  </w:t>
      </w:r>
      <w:r w:rsidR="005926FD">
        <w:rPr>
          <w:rFonts w:cstheme="minorHAnsi"/>
          <w:sz w:val="28"/>
          <w:szCs w:val="28"/>
        </w:rPr>
        <w:lastRenderedPageBreak/>
        <w:t xml:space="preserve">All SEFD members are being issued department emails and Teams accounts to facilitate more efficient and frequent communication.  Chief explains that it will be an easier opportunity to push information out to the members and then get responses.  Community Phone system is fully operational and working well for the needs of the district.  We are researching security/access/id systems and hope to have one identified in April.  </w:t>
      </w:r>
    </w:p>
    <w:p w14:paraId="1B80C17B" w14:textId="26D692ED" w:rsidR="0002312B" w:rsidRDefault="0002312B" w:rsidP="006B0A95">
      <w:pPr>
        <w:widowControl w:val="0"/>
        <w:ind w:left="315" w:firstLine="45"/>
        <w:rPr>
          <w:rFonts w:cstheme="minorHAnsi"/>
          <w:sz w:val="28"/>
          <w:szCs w:val="28"/>
        </w:rPr>
      </w:pPr>
      <w:r w:rsidRPr="0002312B">
        <w:rPr>
          <w:rFonts w:cstheme="minorHAnsi"/>
          <w:sz w:val="28"/>
          <w:szCs w:val="28"/>
        </w:rPr>
        <w:t xml:space="preserve">• </w:t>
      </w:r>
      <w:r w:rsidRPr="0020323C">
        <w:rPr>
          <w:rFonts w:cstheme="minorHAnsi"/>
          <w:b/>
          <w:bCs/>
          <w:sz w:val="28"/>
          <w:szCs w:val="28"/>
        </w:rPr>
        <w:t xml:space="preserve">PSPRS [Public Safety Retirement] Local </w:t>
      </w:r>
      <w:r w:rsidR="006B0A95" w:rsidRPr="0020323C">
        <w:rPr>
          <w:rFonts w:cstheme="minorHAnsi"/>
          <w:b/>
          <w:bCs/>
          <w:sz w:val="28"/>
          <w:szCs w:val="28"/>
        </w:rPr>
        <w:t>Board</w:t>
      </w:r>
      <w:r w:rsidR="006B0A95" w:rsidRPr="0002312B">
        <w:rPr>
          <w:rFonts w:cstheme="minorHAnsi"/>
          <w:sz w:val="28"/>
          <w:szCs w:val="28"/>
        </w:rPr>
        <w:t>:</w:t>
      </w:r>
      <w:r w:rsidR="0020323C">
        <w:rPr>
          <w:rFonts w:cstheme="minorHAnsi"/>
          <w:sz w:val="28"/>
          <w:szCs w:val="28"/>
        </w:rPr>
        <w:t xml:space="preserve"> they have not me</w:t>
      </w:r>
      <w:r w:rsidR="006B0A95">
        <w:rPr>
          <w:rFonts w:cstheme="minorHAnsi"/>
          <w:sz w:val="28"/>
          <w:szCs w:val="28"/>
        </w:rPr>
        <w:t>t</w:t>
      </w:r>
      <w:r w:rsidR="0020323C">
        <w:rPr>
          <w:rFonts w:cstheme="minorHAnsi"/>
          <w:sz w:val="28"/>
          <w:szCs w:val="28"/>
        </w:rPr>
        <w:t xml:space="preserve"> yet this year but will be meeting in the spring to early summer.</w:t>
      </w:r>
      <w:r w:rsidR="006B0A95">
        <w:rPr>
          <w:rFonts w:cstheme="minorHAnsi"/>
          <w:sz w:val="28"/>
          <w:szCs w:val="28"/>
        </w:rPr>
        <w:t xml:space="preserve">  </w:t>
      </w:r>
    </w:p>
    <w:p w14:paraId="5A9CD990" w14:textId="77777777" w:rsidR="009B4913" w:rsidRDefault="0002312B" w:rsidP="006B0A95">
      <w:pPr>
        <w:widowControl w:val="0"/>
        <w:ind w:left="315" w:firstLine="45"/>
        <w:rPr>
          <w:rFonts w:cstheme="minorHAnsi"/>
          <w:sz w:val="28"/>
          <w:szCs w:val="28"/>
        </w:rPr>
      </w:pPr>
      <w:r w:rsidRPr="0002312B">
        <w:rPr>
          <w:rFonts w:cstheme="minorHAnsi"/>
          <w:sz w:val="28"/>
          <w:szCs w:val="28"/>
        </w:rPr>
        <w:t xml:space="preserve">• </w:t>
      </w:r>
      <w:r w:rsidRPr="0020323C">
        <w:rPr>
          <w:rFonts w:cstheme="minorHAnsi"/>
          <w:b/>
          <w:bCs/>
          <w:sz w:val="28"/>
          <w:szCs w:val="28"/>
        </w:rPr>
        <w:t>Operations</w:t>
      </w:r>
      <w:r w:rsidR="0020323C">
        <w:rPr>
          <w:rFonts w:cstheme="minorHAnsi"/>
          <w:b/>
          <w:bCs/>
          <w:sz w:val="28"/>
          <w:szCs w:val="28"/>
        </w:rPr>
        <w:t>:</w:t>
      </w:r>
      <w:r w:rsidRPr="0020323C">
        <w:rPr>
          <w:rFonts w:cstheme="minorHAnsi"/>
          <w:b/>
          <w:bCs/>
          <w:sz w:val="28"/>
          <w:szCs w:val="28"/>
        </w:rPr>
        <w:t xml:space="preserve"> </w:t>
      </w:r>
      <w:r w:rsidR="006B0A95">
        <w:rPr>
          <w:rFonts w:cstheme="minorHAnsi"/>
          <w:sz w:val="28"/>
          <w:szCs w:val="28"/>
        </w:rPr>
        <w:t xml:space="preserve">No new recruits started the process in February.  Three new firefighters are expected to start this week:  Marvin Anderson FF/EMT will be on A Shift.  Estevan Reynosa FF/EMT will also be on A Shift and Michael Terzich FF/PM will be on B Shift.  Captain Bowman and Firefighter Jackson both completed a certified ISO class last week.  All of our officers and some acting captains have now had formal incident safety training.  </w:t>
      </w:r>
    </w:p>
    <w:p w14:paraId="21C021CD" w14:textId="507A448D" w:rsidR="009B4913" w:rsidRDefault="006B0A95" w:rsidP="009B4913">
      <w:pPr>
        <w:pStyle w:val="ListParagraph"/>
        <w:widowControl w:val="0"/>
        <w:numPr>
          <w:ilvl w:val="0"/>
          <w:numId w:val="39"/>
        </w:numPr>
        <w:rPr>
          <w:rFonts w:cstheme="minorHAnsi"/>
          <w:sz w:val="28"/>
          <w:szCs w:val="28"/>
        </w:rPr>
      </w:pPr>
      <w:r w:rsidRPr="009B4913">
        <w:rPr>
          <w:rFonts w:cstheme="minorHAnsi"/>
          <w:sz w:val="28"/>
          <w:szCs w:val="28"/>
          <w:u w:val="single"/>
        </w:rPr>
        <w:t>Apparatus</w:t>
      </w:r>
      <w:r w:rsidR="009B4913">
        <w:rPr>
          <w:rFonts w:cstheme="minorHAnsi"/>
          <w:sz w:val="28"/>
          <w:szCs w:val="28"/>
          <w:u w:val="single"/>
        </w:rPr>
        <w:t xml:space="preserve">: </w:t>
      </w:r>
      <w:r w:rsidRPr="009B4913">
        <w:rPr>
          <w:rFonts w:cstheme="minorHAnsi"/>
          <w:sz w:val="28"/>
          <w:szCs w:val="28"/>
        </w:rPr>
        <w:t xml:space="preserve">E823 is in Tucson for repairs and all other apparatus are in service.  For District Growth &amp; Development, Papago Springs have removed their commercial element and will now just be residential.  No new updates on AZ82, proposed dude ranch or proposed winery Brigand.  </w:t>
      </w:r>
    </w:p>
    <w:p w14:paraId="62FBE4DA" w14:textId="7D857D85" w:rsidR="009B4913" w:rsidRDefault="009B4913" w:rsidP="009B4913">
      <w:pPr>
        <w:pStyle w:val="ListParagraph"/>
        <w:widowControl w:val="0"/>
        <w:numPr>
          <w:ilvl w:val="0"/>
          <w:numId w:val="39"/>
        </w:numPr>
        <w:rPr>
          <w:rFonts w:cstheme="minorHAnsi"/>
          <w:sz w:val="28"/>
          <w:szCs w:val="28"/>
        </w:rPr>
      </w:pPr>
      <w:r>
        <w:rPr>
          <w:rFonts w:cstheme="minorHAnsi"/>
          <w:sz w:val="28"/>
          <w:szCs w:val="28"/>
          <w:u w:val="single"/>
        </w:rPr>
        <w:t>N</w:t>
      </w:r>
      <w:r w:rsidR="006B0A95" w:rsidRPr="009B4913">
        <w:rPr>
          <w:rFonts w:cstheme="minorHAnsi"/>
          <w:sz w:val="28"/>
          <w:szCs w:val="28"/>
          <w:u w:val="single"/>
        </w:rPr>
        <w:t xml:space="preserve">eighboring </w:t>
      </w:r>
      <w:r>
        <w:rPr>
          <w:rFonts w:cstheme="minorHAnsi"/>
          <w:sz w:val="28"/>
          <w:szCs w:val="28"/>
          <w:u w:val="single"/>
        </w:rPr>
        <w:t>A</w:t>
      </w:r>
      <w:r w:rsidR="006B0A95" w:rsidRPr="009B4913">
        <w:rPr>
          <w:rFonts w:cstheme="minorHAnsi"/>
          <w:sz w:val="28"/>
          <w:szCs w:val="28"/>
          <w:u w:val="single"/>
        </w:rPr>
        <w:t xml:space="preserve">gency </w:t>
      </w:r>
      <w:r>
        <w:rPr>
          <w:rFonts w:cstheme="minorHAnsi"/>
          <w:sz w:val="28"/>
          <w:szCs w:val="28"/>
          <w:u w:val="single"/>
        </w:rPr>
        <w:t>N</w:t>
      </w:r>
      <w:r w:rsidR="006B0A95" w:rsidRPr="009B4913">
        <w:rPr>
          <w:rFonts w:cstheme="minorHAnsi"/>
          <w:sz w:val="28"/>
          <w:szCs w:val="28"/>
          <w:u w:val="single"/>
        </w:rPr>
        <w:t xml:space="preserve">ews &amp; </w:t>
      </w:r>
      <w:r>
        <w:rPr>
          <w:rFonts w:cstheme="minorHAnsi"/>
          <w:sz w:val="28"/>
          <w:szCs w:val="28"/>
          <w:u w:val="single"/>
        </w:rPr>
        <w:t>D</w:t>
      </w:r>
      <w:r w:rsidR="006B0A95" w:rsidRPr="009B4913">
        <w:rPr>
          <w:rFonts w:cstheme="minorHAnsi"/>
          <w:sz w:val="28"/>
          <w:szCs w:val="28"/>
          <w:u w:val="single"/>
        </w:rPr>
        <w:t>evelopments</w:t>
      </w:r>
      <w:r>
        <w:rPr>
          <w:rFonts w:cstheme="minorHAnsi"/>
          <w:sz w:val="28"/>
          <w:szCs w:val="28"/>
        </w:rPr>
        <w:t xml:space="preserve">:  Town of Patagonia proposal will be </w:t>
      </w:r>
      <w:r w:rsidR="006B0A95" w:rsidRPr="009B4913">
        <w:rPr>
          <w:rFonts w:cstheme="minorHAnsi"/>
          <w:sz w:val="28"/>
          <w:szCs w:val="28"/>
        </w:rPr>
        <w:t>will</w:t>
      </w:r>
      <w:r>
        <w:rPr>
          <w:rFonts w:cstheme="minorHAnsi"/>
          <w:sz w:val="28"/>
          <w:szCs w:val="28"/>
        </w:rPr>
        <w:t xml:space="preserve"> be</w:t>
      </w:r>
      <w:r w:rsidR="006B0A95" w:rsidRPr="009B4913">
        <w:rPr>
          <w:rFonts w:cstheme="minorHAnsi"/>
          <w:sz w:val="28"/>
          <w:szCs w:val="28"/>
        </w:rPr>
        <w:t xml:space="preserve"> discuss</w:t>
      </w:r>
      <w:r>
        <w:rPr>
          <w:rFonts w:cstheme="minorHAnsi"/>
          <w:sz w:val="28"/>
          <w:szCs w:val="28"/>
        </w:rPr>
        <w:t>ed</w:t>
      </w:r>
      <w:r w:rsidR="006B0A95" w:rsidRPr="009B4913">
        <w:rPr>
          <w:rFonts w:cstheme="minorHAnsi"/>
          <w:sz w:val="28"/>
          <w:szCs w:val="28"/>
        </w:rPr>
        <w:t xml:space="preserve"> under number seven today. </w:t>
      </w:r>
      <w:r w:rsidR="002135A7" w:rsidRPr="009B4913">
        <w:rPr>
          <w:rFonts w:cstheme="minorHAnsi"/>
          <w:sz w:val="28"/>
          <w:szCs w:val="28"/>
        </w:rPr>
        <w:t xml:space="preserve"> </w:t>
      </w:r>
    </w:p>
    <w:p w14:paraId="0BB0EEEE" w14:textId="77777777" w:rsidR="009B4913" w:rsidRDefault="002135A7" w:rsidP="009B4913">
      <w:pPr>
        <w:pStyle w:val="ListParagraph"/>
        <w:widowControl w:val="0"/>
        <w:numPr>
          <w:ilvl w:val="0"/>
          <w:numId w:val="39"/>
        </w:numPr>
        <w:rPr>
          <w:rFonts w:cstheme="minorHAnsi"/>
          <w:sz w:val="28"/>
          <w:szCs w:val="28"/>
        </w:rPr>
      </w:pPr>
      <w:r w:rsidRPr="009B4913">
        <w:rPr>
          <w:rFonts w:cstheme="minorHAnsi"/>
          <w:sz w:val="28"/>
          <w:szCs w:val="28"/>
          <w:u w:val="single"/>
        </w:rPr>
        <w:t>Total incidents</w:t>
      </w:r>
      <w:r w:rsidRPr="009B4913">
        <w:rPr>
          <w:rFonts w:cstheme="minorHAnsi"/>
          <w:sz w:val="28"/>
          <w:szCs w:val="28"/>
        </w:rPr>
        <w:t xml:space="preserve"> for the month of February ended at 49 and here is the breakdown:  FIRE-2, RESCUE &amp; EMS-28, SERVICE-13, GOOD INTENT-5, FALSE ALARM &amp; FALSE CALL-1.  Incident count by Zone: Zone 1 had 17, Zone 2 had 5, Zone 3 had 8, Zone 4 had 0, and Zone 5 had 19 for a total of 49.  Under incident count by day, the busiest days of the week are trending at Friday, Saturday and Sunday with most calls running during the day.  There were 35 incidents during the day and 14 incidents during the night hours. </w:t>
      </w:r>
    </w:p>
    <w:p w14:paraId="3AD1D041" w14:textId="0BA546A7" w:rsidR="0002312B" w:rsidRPr="009B4913" w:rsidRDefault="002135A7" w:rsidP="009B4913">
      <w:pPr>
        <w:pStyle w:val="ListParagraph"/>
        <w:widowControl w:val="0"/>
        <w:numPr>
          <w:ilvl w:val="0"/>
          <w:numId w:val="39"/>
        </w:numPr>
        <w:rPr>
          <w:rFonts w:cstheme="minorHAnsi"/>
          <w:sz w:val="28"/>
          <w:szCs w:val="28"/>
        </w:rPr>
      </w:pPr>
      <w:r w:rsidRPr="009B4913">
        <w:rPr>
          <w:rFonts w:cstheme="minorHAnsi"/>
          <w:sz w:val="28"/>
          <w:szCs w:val="28"/>
          <w:u w:val="single"/>
        </w:rPr>
        <w:t>Certificate of Necessity</w:t>
      </w:r>
      <w:r w:rsidRPr="009B4913">
        <w:rPr>
          <w:rFonts w:cstheme="minorHAnsi"/>
          <w:sz w:val="28"/>
          <w:szCs w:val="28"/>
        </w:rPr>
        <w:t>: M832 was inspected last wee</w:t>
      </w:r>
      <w:r w:rsidR="007D3054" w:rsidRPr="009B4913">
        <w:rPr>
          <w:rFonts w:cstheme="minorHAnsi"/>
          <w:sz w:val="28"/>
          <w:szCs w:val="28"/>
        </w:rPr>
        <w:t xml:space="preserve">k </w:t>
      </w:r>
      <w:r w:rsidRPr="009B4913">
        <w:rPr>
          <w:rFonts w:cstheme="minorHAnsi"/>
          <w:sz w:val="28"/>
          <w:szCs w:val="28"/>
        </w:rPr>
        <w:t>and passed its yearly inspection.  SEFD received an additional 12-month waiver on GPS requirement under HB2609.</w:t>
      </w:r>
    </w:p>
    <w:p w14:paraId="74BCAC78" w14:textId="1317EE77" w:rsidR="006837D1" w:rsidRPr="007D3054" w:rsidRDefault="0002312B" w:rsidP="007D3054">
      <w:pPr>
        <w:widowControl w:val="0"/>
        <w:ind w:left="315" w:firstLine="45"/>
        <w:rPr>
          <w:rFonts w:cstheme="minorHAnsi"/>
          <w:sz w:val="28"/>
          <w:szCs w:val="28"/>
        </w:rPr>
      </w:pPr>
      <w:r w:rsidRPr="0002312B">
        <w:rPr>
          <w:rFonts w:cstheme="minorHAnsi"/>
          <w:sz w:val="28"/>
          <w:szCs w:val="28"/>
        </w:rPr>
        <w:t xml:space="preserve">• </w:t>
      </w:r>
      <w:r w:rsidRPr="0020323C">
        <w:rPr>
          <w:rFonts w:cstheme="minorHAnsi"/>
          <w:b/>
          <w:bCs/>
          <w:sz w:val="28"/>
          <w:szCs w:val="28"/>
        </w:rPr>
        <w:t>Legislative Updat</w:t>
      </w:r>
      <w:r w:rsidRPr="0020323C">
        <w:rPr>
          <w:rFonts w:cstheme="minorHAnsi"/>
          <w:b/>
          <w:bCs/>
          <w:sz w:val="28"/>
          <w:szCs w:val="28"/>
        </w:rPr>
        <w:t>e</w:t>
      </w:r>
      <w:r w:rsidR="0020323C" w:rsidRPr="007D3054">
        <w:rPr>
          <w:rFonts w:cstheme="minorHAnsi"/>
          <w:sz w:val="28"/>
          <w:szCs w:val="28"/>
        </w:rPr>
        <w:t>:</w:t>
      </w:r>
      <w:r w:rsidR="002135A7" w:rsidRPr="007D3054">
        <w:rPr>
          <w:rFonts w:cstheme="minorHAnsi"/>
          <w:sz w:val="28"/>
          <w:szCs w:val="28"/>
        </w:rPr>
        <w:t xml:space="preserve">  </w:t>
      </w:r>
      <w:r w:rsidR="007D3054" w:rsidRPr="007D3054">
        <w:rPr>
          <w:rFonts w:cstheme="minorHAnsi"/>
          <w:sz w:val="28"/>
          <w:szCs w:val="28"/>
        </w:rPr>
        <w:t xml:space="preserve">There are five bills in the House that could affect our industry: HB2197, HB2268, HB2384, HB2457, and HB2942.  There are three bills in the Senate: SB1149, SB1285 and SB1345. </w:t>
      </w:r>
    </w:p>
    <w:p w14:paraId="6696EFBE" w14:textId="77777777" w:rsidR="0002312B" w:rsidRDefault="0002312B" w:rsidP="0002312B">
      <w:pPr>
        <w:pStyle w:val="ListParagraph"/>
        <w:widowControl w:val="0"/>
        <w:numPr>
          <w:ilvl w:val="0"/>
          <w:numId w:val="18"/>
        </w:numPr>
        <w:rPr>
          <w:rFonts w:cstheme="minorHAnsi"/>
          <w:b/>
          <w:bCs/>
          <w:sz w:val="28"/>
          <w:szCs w:val="28"/>
        </w:rPr>
      </w:pPr>
      <w:r w:rsidRPr="0002312B">
        <w:rPr>
          <w:rFonts w:cstheme="minorHAnsi"/>
          <w:b/>
          <w:bCs/>
          <w:sz w:val="28"/>
          <w:szCs w:val="28"/>
        </w:rPr>
        <w:t xml:space="preserve">Presentation and Approval of Monthly Financial Reconciliation and Reports pursuant to ARS Sec. 48-807 including: • reconciled balance sheet accounts; </w:t>
      </w:r>
    </w:p>
    <w:p w14:paraId="54C9B32E" w14:textId="46593018" w:rsidR="0002312B" w:rsidRDefault="0002312B" w:rsidP="0002312B">
      <w:pPr>
        <w:pStyle w:val="ListParagraph"/>
        <w:widowControl w:val="0"/>
        <w:ind w:left="360"/>
        <w:rPr>
          <w:rFonts w:cstheme="minorHAnsi"/>
          <w:b/>
          <w:bCs/>
          <w:sz w:val="28"/>
          <w:szCs w:val="28"/>
        </w:rPr>
      </w:pPr>
      <w:r w:rsidRPr="0002312B">
        <w:rPr>
          <w:rFonts w:cstheme="minorHAnsi"/>
          <w:b/>
          <w:bCs/>
          <w:sz w:val="28"/>
          <w:szCs w:val="28"/>
        </w:rPr>
        <w:t>• month-end statements; • month-end balances at all institutions and county accounts;</w:t>
      </w:r>
      <w:r w:rsidRPr="0002312B">
        <w:t xml:space="preserve"> </w:t>
      </w:r>
      <w:r w:rsidRPr="0002312B">
        <w:rPr>
          <w:rFonts w:cstheme="minorHAnsi"/>
          <w:b/>
          <w:bCs/>
          <w:sz w:val="28"/>
          <w:szCs w:val="28"/>
        </w:rPr>
        <w:t xml:space="preserve">• revenues and expenditures; and • cash flow projection report. </w:t>
      </w:r>
    </w:p>
    <w:p w14:paraId="10DEB041" w14:textId="614FDFF9" w:rsidR="00221176" w:rsidRPr="00F91B11" w:rsidRDefault="007D3054" w:rsidP="00F91B11">
      <w:pPr>
        <w:pStyle w:val="ListParagraph"/>
        <w:widowControl w:val="0"/>
        <w:numPr>
          <w:ilvl w:val="0"/>
          <w:numId w:val="33"/>
        </w:numPr>
        <w:rPr>
          <w:rFonts w:cstheme="minorHAnsi"/>
          <w:sz w:val="28"/>
          <w:szCs w:val="28"/>
        </w:rPr>
      </w:pPr>
      <w:r w:rsidRPr="00221176">
        <w:rPr>
          <w:rFonts w:cstheme="minorHAnsi"/>
          <w:sz w:val="28"/>
          <w:szCs w:val="28"/>
        </w:rPr>
        <w:t>Ben Archer</w:t>
      </w:r>
      <w:r w:rsidR="004B69B2">
        <w:rPr>
          <w:rFonts w:cstheme="minorHAnsi"/>
          <w:sz w:val="28"/>
          <w:szCs w:val="28"/>
        </w:rPr>
        <w:t xml:space="preserve"> </w:t>
      </w:r>
      <w:r w:rsidRPr="00221176">
        <w:rPr>
          <w:rFonts w:cstheme="minorHAnsi"/>
          <w:sz w:val="28"/>
          <w:szCs w:val="28"/>
        </w:rPr>
        <w:t>Clo</w:t>
      </w:r>
      <w:r w:rsidR="004B69B2">
        <w:rPr>
          <w:rFonts w:cstheme="minorHAnsi"/>
          <w:sz w:val="28"/>
          <w:szCs w:val="28"/>
        </w:rPr>
        <w:t>w</w:t>
      </w:r>
      <w:r w:rsidRPr="00221176">
        <w:rPr>
          <w:rFonts w:cstheme="minorHAnsi"/>
          <w:sz w:val="28"/>
          <w:szCs w:val="28"/>
        </w:rPr>
        <w:t xml:space="preserve">es from James Vincent Group presents the financials for February.   </w:t>
      </w:r>
      <w:r w:rsidR="00EF2F80" w:rsidRPr="00221176">
        <w:rPr>
          <w:rFonts w:cstheme="minorHAnsi"/>
          <w:sz w:val="28"/>
          <w:szCs w:val="28"/>
        </w:rPr>
        <w:t xml:space="preserve">Ben reports that on page two of the balance sheet that we have seen a decrease in $172,000 for the year over year.  We do not want to see a decrease in cash unless we are buying capitol on buildings or equipment that is outside of the operational budget.  To that point we are $80,000 under on the Ambulance revenue so this time last year we received significantly more than this year.  Then we are also under on our tax revenue by $6,619.00, and those are big reasons why we are under from a cash perspective on the balance sheet.  Ben feels confident that we will get caught up on the Ambulance revenue now that Chief and AMB discovered the glitch in the system, with over 90 </w:t>
      </w:r>
      <w:r w:rsidR="00221176">
        <w:rPr>
          <w:rFonts w:cstheme="minorHAnsi"/>
          <w:sz w:val="28"/>
          <w:szCs w:val="28"/>
        </w:rPr>
        <w:t>incidences</w:t>
      </w:r>
      <w:r w:rsidR="00EF2F80" w:rsidRPr="00221176">
        <w:rPr>
          <w:rFonts w:cstheme="minorHAnsi"/>
          <w:sz w:val="28"/>
          <w:szCs w:val="28"/>
        </w:rPr>
        <w:t xml:space="preserve"> not getting </w:t>
      </w:r>
      <w:r w:rsidR="00221176">
        <w:rPr>
          <w:rFonts w:cstheme="minorHAnsi"/>
          <w:sz w:val="28"/>
          <w:szCs w:val="28"/>
        </w:rPr>
        <w:t xml:space="preserve">exported </w:t>
      </w:r>
      <w:r w:rsidR="00EF2F80" w:rsidRPr="00221176">
        <w:rPr>
          <w:rFonts w:cstheme="minorHAnsi"/>
          <w:sz w:val="28"/>
          <w:szCs w:val="28"/>
        </w:rPr>
        <w:t>to AMB and now they are</w:t>
      </w:r>
      <w:r w:rsidR="00221176">
        <w:rPr>
          <w:rFonts w:cstheme="minorHAnsi"/>
          <w:sz w:val="28"/>
          <w:szCs w:val="28"/>
        </w:rPr>
        <w:t>, and AMB is now</w:t>
      </w:r>
      <w:r w:rsidR="00EF2F80" w:rsidRPr="00221176">
        <w:rPr>
          <w:rFonts w:cstheme="minorHAnsi"/>
          <w:sz w:val="28"/>
          <w:szCs w:val="28"/>
        </w:rPr>
        <w:t xml:space="preserve"> billing for those.  </w:t>
      </w:r>
      <w:r w:rsidR="00221176" w:rsidRPr="00221176">
        <w:rPr>
          <w:rFonts w:cstheme="minorHAnsi"/>
          <w:sz w:val="28"/>
          <w:szCs w:val="28"/>
        </w:rPr>
        <w:t>SEFD has used some of the cash to pay expenses, Ben reviewed with the Board members the accounts and the cash in each account, explaining that the cash has decreased by $172,000.   Russ Kolsrud inquiries about retained earnings in the report.  Eddie McArthur asks if the retained earnings is an accounting category, and Ben explains that retained earnings is taking everything that you have on the balance sheet with assets and liabilities and then it reduces your retained earnings because SEFD has used some of its cash</w:t>
      </w:r>
      <w:r w:rsidR="00221176">
        <w:rPr>
          <w:rFonts w:cstheme="minorHAnsi"/>
          <w:sz w:val="28"/>
          <w:szCs w:val="28"/>
        </w:rPr>
        <w:t xml:space="preserve">.  Ben continues that this time last year </w:t>
      </w:r>
      <w:r w:rsidR="00F91B11">
        <w:rPr>
          <w:rFonts w:cstheme="minorHAnsi"/>
          <w:sz w:val="28"/>
          <w:szCs w:val="28"/>
        </w:rPr>
        <w:t>SEFD</w:t>
      </w:r>
      <w:r w:rsidR="00221176">
        <w:rPr>
          <w:rFonts w:cstheme="minorHAnsi"/>
          <w:sz w:val="28"/>
          <w:szCs w:val="28"/>
        </w:rPr>
        <w:t xml:space="preserve"> had received $2</w:t>
      </w:r>
      <w:r w:rsidR="00F91B11">
        <w:rPr>
          <w:rFonts w:cstheme="minorHAnsi"/>
          <w:sz w:val="28"/>
          <w:szCs w:val="28"/>
        </w:rPr>
        <w:t>10,000.00 in Ambulance revenue and currently this year SEFD has received $119,000.00.  When we are looking at a year over year comparison, there is a small variance under tax revenue, but a larger variance is the timing on the Ambulance revenue.</w:t>
      </w:r>
    </w:p>
    <w:p w14:paraId="31E797BF" w14:textId="3454FDCD" w:rsidR="007D3054" w:rsidRPr="00EF2F80" w:rsidRDefault="00EF2F80" w:rsidP="00EF2F80">
      <w:pPr>
        <w:pStyle w:val="ListParagraph"/>
        <w:widowControl w:val="0"/>
        <w:numPr>
          <w:ilvl w:val="0"/>
          <w:numId w:val="38"/>
        </w:numPr>
        <w:rPr>
          <w:rFonts w:cstheme="minorHAnsi"/>
          <w:i/>
          <w:iCs/>
          <w:color w:val="4472C4" w:themeColor="accent5"/>
          <w:sz w:val="28"/>
          <w:szCs w:val="28"/>
        </w:rPr>
      </w:pPr>
      <w:r>
        <w:rPr>
          <w:rFonts w:cstheme="minorHAnsi"/>
          <w:i/>
          <w:iCs/>
          <w:color w:val="4472C4" w:themeColor="accent5"/>
          <w:sz w:val="28"/>
          <w:szCs w:val="28"/>
        </w:rPr>
        <w:t xml:space="preserve"> </w:t>
      </w:r>
      <w:r w:rsidR="00F91B11">
        <w:rPr>
          <w:rFonts w:cstheme="minorHAnsi"/>
          <w:i/>
          <w:iCs/>
          <w:color w:val="4472C4" w:themeColor="accent5"/>
          <w:sz w:val="28"/>
          <w:szCs w:val="28"/>
        </w:rPr>
        <w:t xml:space="preserve">Russ Kolsrud </w:t>
      </w:r>
      <w:r w:rsidR="007D3054" w:rsidRPr="00EF2F80">
        <w:rPr>
          <w:rFonts w:cstheme="minorHAnsi"/>
          <w:i/>
          <w:iCs/>
          <w:color w:val="4472C4" w:themeColor="accent5"/>
          <w:sz w:val="28"/>
          <w:szCs w:val="28"/>
        </w:rPr>
        <w:t>made a motion to pass the financials for February 2025,</w:t>
      </w:r>
      <w:r w:rsidR="00F91B11">
        <w:rPr>
          <w:rFonts w:cstheme="minorHAnsi"/>
          <w:i/>
          <w:iCs/>
          <w:color w:val="4472C4" w:themeColor="accent5"/>
          <w:sz w:val="28"/>
          <w:szCs w:val="28"/>
        </w:rPr>
        <w:t xml:space="preserve"> Eddie McArthur</w:t>
      </w:r>
      <w:r w:rsidR="007D3054" w:rsidRPr="00EF2F80">
        <w:rPr>
          <w:rFonts w:cstheme="minorHAnsi"/>
          <w:i/>
          <w:iCs/>
          <w:color w:val="4472C4" w:themeColor="accent5"/>
          <w:sz w:val="28"/>
          <w:szCs w:val="28"/>
        </w:rPr>
        <w:t xml:space="preserve"> seconds the motion and it passes unanimously. </w:t>
      </w:r>
    </w:p>
    <w:p w14:paraId="689BFD2B" w14:textId="77777777" w:rsidR="0002312B" w:rsidRPr="007D3054" w:rsidRDefault="0002312B" w:rsidP="0002312B">
      <w:pPr>
        <w:pStyle w:val="ListParagraph"/>
        <w:widowControl w:val="0"/>
        <w:ind w:left="360"/>
        <w:rPr>
          <w:rFonts w:cstheme="minorHAnsi"/>
          <w:b/>
          <w:bCs/>
          <w:color w:val="4472C4" w:themeColor="accent5"/>
          <w:sz w:val="28"/>
          <w:szCs w:val="28"/>
        </w:rPr>
      </w:pPr>
    </w:p>
    <w:p w14:paraId="02689736" w14:textId="6706309F" w:rsidR="0002312B" w:rsidRDefault="0002312B" w:rsidP="007D3054">
      <w:pPr>
        <w:pStyle w:val="ListParagraph"/>
        <w:widowControl w:val="0"/>
        <w:numPr>
          <w:ilvl w:val="0"/>
          <w:numId w:val="18"/>
        </w:numPr>
        <w:rPr>
          <w:rFonts w:cstheme="minorHAnsi"/>
          <w:b/>
          <w:bCs/>
          <w:sz w:val="28"/>
          <w:szCs w:val="28"/>
        </w:rPr>
      </w:pPr>
      <w:r w:rsidRPr="007D3054">
        <w:rPr>
          <w:rFonts w:cstheme="minorHAnsi"/>
          <w:b/>
          <w:bCs/>
          <w:sz w:val="28"/>
          <w:szCs w:val="28"/>
        </w:rPr>
        <w:t>Information, discussion and possible action- Request for Proposal for Fire and EMS services from the town of Patagonia</w:t>
      </w:r>
      <w:r w:rsidR="007D3054" w:rsidRPr="007D3054">
        <w:rPr>
          <w:rFonts w:cstheme="minorHAnsi"/>
          <w:b/>
          <w:bCs/>
          <w:sz w:val="28"/>
          <w:szCs w:val="28"/>
        </w:rPr>
        <w:t>.</w:t>
      </w:r>
    </w:p>
    <w:p w14:paraId="53D9A598" w14:textId="1AFAEE70" w:rsidR="00BF3B73" w:rsidRPr="004B69B2" w:rsidRDefault="00F91B11" w:rsidP="004B69B2">
      <w:pPr>
        <w:pStyle w:val="ListParagraph"/>
        <w:widowControl w:val="0"/>
        <w:numPr>
          <w:ilvl w:val="0"/>
          <w:numId w:val="33"/>
        </w:numPr>
        <w:rPr>
          <w:rFonts w:cstheme="minorHAnsi"/>
          <w:sz w:val="28"/>
          <w:szCs w:val="28"/>
        </w:rPr>
      </w:pPr>
      <w:r w:rsidRPr="00F91B11">
        <w:rPr>
          <w:rFonts w:cstheme="minorHAnsi"/>
          <w:sz w:val="28"/>
          <w:szCs w:val="28"/>
        </w:rPr>
        <w:t xml:space="preserve">Chief sent the Board the </w:t>
      </w:r>
      <w:r>
        <w:rPr>
          <w:rFonts w:cstheme="minorHAnsi"/>
          <w:sz w:val="28"/>
          <w:szCs w:val="28"/>
        </w:rPr>
        <w:t xml:space="preserve">RFP for the town of Patagonia.  Chief explains that the RFP drafted would provide services for a time frame of one year with $70,000 within that contract.  Patagonia is already within our CON and we respond to calls currently with our existing staff.  We are still a combination department with volunteers that we can pull to staff the peak hours when an Ambulance is staged in Patagonia, then for red flag days we would have a suppression unit.  Chief feels this department is in a really good position to help out the town of Patagonia, we have the resources we need, </w:t>
      </w:r>
      <w:r w:rsidR="00E547B6">
        <w:rPr>
          <w:rFonts w:cstheme="minorHAnsi"/>
          <w:sz w:val="28"/>
          <w:szCs w:val="28"/>
        </w:rPr>
        <w:t xml:space="preserve">when you look at the IFP we have </w:t>
      </w:r>
      <w:r>
        <w:rPr>
          <w:rFonts w:cstheme="minorHAnsi"/>
          <w:sz w:val="28"/>
          <w:szCs w:val="28"/>
        </w:rPr>
        <w:t>the certification of our members, and the formal training of our department</w:t>
      </w:r>
      <w:r w:rsidR="00132392">
        <w:rPr>
          <w:rFonts w:cstheme="minorHAnsi"/>
          <w:sz w:val="28"/>
          <w:szCs w:val="28"/>
        </w:rPr>
        <w:t xml:space="preserve"> and we have a familiarity with the community</w:t>
      </w:r>
      <w:r>
        <w:rPr>
          <w:rFonts w:cstheme="minorHAnsi"/>
          <w:sz w:val="28"/>
          <w:szCs w:val="28"/>
        </w:rPr>
        <w:t>.  PV</w:t>
      </w:r>
      <w:r w:rsidR="00DE639F">
        <w:rPr>
          <w:rFonts w:cstheme="minorHAnsi"/>
          <w:sz w:val="28"/>
          <w:szCs w:val="28"/>
        </w:rPr>
        <w:t>FR</w:t>
      </w:r>
      <w:r w:rsidR="00E547B6">
        <w:rPr>
          <w:rFonts w:cstheme="minorHAnsi"/>
          <w:sz w:val="28"/>
          <w:szCs w:val="28"/>
        </w:rPr>
        <w:t xml:space="preserve"> Patagonia Volunteer Fire</w:t>
      </w:r>
      <w:r w:rsidR="00DE639F">
        <w:rPr>
          <w:rFonts w:cstheme="minorHAnsi"/>
          <w:sz w:val="28"/>
          <w:szCs w:val="28"/>
        </w:rPr>
        <w:t xml:space="preserve"> is a private entity and they own their own building and their own apparatus</w:t>
      </w:r>
      <w:r w:rsidR="009D1A2D">
        <w:rPr>
          <w:rFonts w:cstheme="minorHAnsi"/>
          <w:sz w:val="28"/>
          <w:szCs w:val="28"/>
        </w:rPr>
        <w:t xml:space="preserve"> and if we were awarded the contract those resources would not be available to us</w:t>
      </w:r>
      <w:r w:rsidR="00DE639F">
        <w:rPr>
          <w:rFonts w:cstheme="minorHAnsi"/>
          <w:sz w:val="28"/>
          <w:szCs w:val="28"/>
        </w:rPr>
        <w:t xml:space="preserve">.  </w:t>
      </w:r>
      <w:r w:rsidR="00E547B6">
        <w:rPr>
          <w:rFonts w:cstheme="minorHAnsi"/>
          <w:sz w:val="28"/>
          <w:szCs w:val="28"/>
        </w:rPr>
        <w:t>For one thing this</w:t>
      </w:r>
      <w:r w:rsidR="00DE639F">
        <w:rPr>
          <w:rFonts w:cstheme="minorHAnsi"/>
          <w:sz w:val="28"/>
          <w:szCs w:val="28"/>
        </w:rPr>
        <w:t xml:space="preserve"> is an agreement to provide services to the 1.3 miles of the town of Patagonia, </w:t>
      </w:r>
      <w:r w:rsidR="00E547B6">
        <w:rPr>
          <w:rFonts w:cstheme="minorHAnsi"/>
          <w:sz w:val="28"/>
          <w:szCs w:val="28"/>
        </w:rPr>
        <w:t xml:space="preserve">and PVFR has traditionally provided services outside of that 1.3 miles.  In reality, and </w:t>
      </w:r>
      <w:r w:rsidR="00DE639F">
        <w:rPr>
          <w:rFonts w:cstheme="minorHAnsi"/>
          <w:sz w:val="28"/>
          <w:szCs w:val="28"/>
        </w:rPr>
        <w:t>from a contractual stand point</w:t>
      </w:r>
      <w:r w:rsidR="00E547B6">
        <w:rPr>
          <w:rFonts w:cstheme="minorHAnsi"/>
          <w:sz w:val="28"/>
          <w:szCs w:val="28"/>
        </w:rPr>
        <w:t xml:space="preserve"> this really is just an agreement for the town of Patagonia.  Ruth Ann LeFebvre asks about the 5</w:t>
      </w:r>
      <w:r w:rsidR="00E547B6" w:rsidRPr="00E547B6">
        <w:rPr>
          <w:rFonts w:cstheme="minorHAnsi"/>
          <w:sz w:val="28"/>
          <w:szCs w:val="28"/>
          <w:vertAlign w:val="superscript"/>
        </w:rPr>
        <w:t>th</w:t>
      </w:r>
      <w:r w:rsidR="00E547B6">
        <w:rPr>
          <w:rFonts w:cstheme="minorHAnsi"/>
          <w:sz w:val="28"/>
          <w:szCs w:val="28"/>
        </w:rPr>
        <w:t xml:space="preserve"> person on each crew as a volunteer and what happens to the $70,000.   Chief explains that the $70,000 would pay the stipend for the volunteers</w:t>
      </w:r>
      <w:r w:rsidR="00132392">
        <w:rPr>
          <w:rFonts w:cstheme="minorHAnsi"/>
          <w:sz w:val="28"/>
          <w:szCs w:val="28"/>
        </w:rPr>
        <w:t xml:space="preserve"> over the course of a year</w:t>
      </w:r>
      <w:r w:rsidR="00E547B6">
        <w:rPr>
          <w:rFonts w:cstheme="minorHAnsi"/>
          <w:sz w:val="28"/>
          <w:szCs w:val="28"/>
        </w:rPr>
        <w:t xml:space="preserve">, which </w:t>
      </w:r>
      <w:r w:rsidR="00132392">
        <w:rPr>
          <w:rFonts w:cstheme="minorHAnsi"/>
          <w:sz w:val="28"/>
          <w:szCs w:val="28"/>
        </w:rPr>
        <w:t>currently the rate is</w:t>
      </w:r>
      <w:r w:rsidR="00E547B6">
        <w:rPr>
          <w:rFonts w:cstheme="minorHAnsi"/>
          <w:sz w:val="28"/>
          <w:szCs w:val="28"/>
        </w:rPr>
        <w:t xml:space="preserve"> $90 for </w:t>
      </w:r>
      <w:r w:rsidR="00132392">
        <w:rPr>
          <w:rFonts w:cstheme="minorHAnsi"/>
          <w:sz w:val="28"/>
          <w:szCs w:val="28"/>
        </w:rPr>
        <w:t>12-hour</w:t>
      </w:r>
      <w:r w:rsidR="00E547B6">
        <w:rPr>
          <w:rFonts w:cstheme="minorHAnsi"/>
          <w:sz w:val="28"/>
          <w:szCs w:val="28"/>
        </w:rPr>
        <w:t xml:space="preserve"> time period. </w:t>
      </w:r>
      <w:r w:rsidR="00132392">
        <w:rPr>
          <w:rFonts w:cstheme="minorHAnsi"/>
          <w:sz w:val="28"/>
          <w:szCs w:val="28"/>
        </w:rPr>
        <w:t xml:space="preserve"> The numbers we ran last year for 2024: 85624 zip code which is Zone 5 constituted 27% of all our total incidences, Zone 1 constituted 46%, Zone 2</w:t>
      </w:r>
      <w:r w:rsidR="009B4913">
        <w:rPr>
          <w:rFonts w:cstheme="minorHAnsi"/>
          <w:sz w:val="28"/>
          <w:szCs w:val="28"/>
        </w:rPr>
        <w:t xml:space="preserve"> 10%</w:t>
      </w:r>
      <w:r w:rsidR="00132392">
        <w:rPr>
          <w:rFonts w:cstheme="minorHAnsi"/>
          <w:sz w:val="28"/>
          <w:szCs w:val="28"/>
        </w:rPr>
        <w:t>, Zone 3</w:t>
      </w:r>
      <w:r w:rsidR="009B4913">
        <w:rPr>
          <w:rFonts w:cstheme="minorHAnsi"/>
          <w:sz w:val="28"/>
          <w:szCs w:val="28"/>
        </w:rPr>
        <w:t xml:space="preserve"> 15%</w:t>
      </w:r>
      <w:r w:rsidR="00132392">
        <w:rPr>
          <w:rFonts w:cstheme="minorHAnsi"/>
          <w:sz w:val="28"/>
          <w:szCs w:val="28"/>
        </w:rPr>
        <w:t>, and Zone 4</w:t>
      </w:r>
      <w:r w:rsidR="009B4913">
        <w:rPr>
          <w:rFonts w:cstheme="minorHAnsi"/>
          <w:sz w:val="28"/>
          <w:szCs w:val="28"/>
        </w:rPr>
        <w:t xml:space="preserve"> at 3%</w:t>
      </w:r>
      <w:r w:rsidR="00132392">
        <w:rPr>
          <w:rFonts w:cstheme="minorHAnsi"/>
          <w:sz w:val="28"/>
          <w:szCs w:val="28"/>
        </w:rPr>
        <w:t>.  Zone 5</w:t>
      </w:r>
      <w:r w:rsidR="009B4913">
        <w:rPr>
          <w:rFonts w:cstheme="minorHAnsi"/>
          <w:sz w:val="28"/>
          <w:szCs w:val="28"/>
        </w:rPr>
        <w:t xml:space="preserve">.  In conclusion, </w:t>
      </w:r>
      <w:r w:rsidR="00132392">
        <w:rPr>
          <w:rFonts w:cstheme="minorHAnsi"/>
          <w:sz w:val="28"/>
          <w:szCs w:val="28"/>
        </w:rPr>
        <w:t xml:space="preserve">Patagonia was our second largest </w:t>
      </w:r>
      <w:r w:rsidR="009B4913">
        <w:rPr>
          <w:rFonts w:cstheme="minorHAnsi"/>
          <w:sz w:val="28"/>
          <w:szCs w:val="28"/>
        </w:rPr>
        <w:t xml:space="preserve">number of calls for an entire year and thus the Patagonia community is important to us.  Russ Kolsrud points out that in the contract and clarifies some points that it states that Patagonia will provide a place to park and will have facilities available.  Chief concludes that just by going through the process of doing this that there are many homes in the area that are not covered by a fire district and it points out future needs of the community.  </w:t>
      </w:r>
      <w:r w:rsidR="00BF3B73">
        <w:rPr>
          <w:rFonts w:cstheme="minorHAnsi"/>
          <w:sz w:val="28"/>
          <w:szCs w:val="28"/>
        </w:rPr>
        <w:t xml:space="preserve">Chris Johnson asks if Chief feels that this is a revenue neutral agreement and Chief agrees.  Both communities would benefit from the agreement with additional staffing and planning for the future </w:t>
      </w:r>
      <w:r w:rsidR="004B69B2">
        <w:rPr>
          <w:rFonts w:cstheme="minorHAnsi"/>
          <w:sz w:val="28"/>
          <w:szCs w:val="28"/>
        </w:rPr>
        <w:t xml:space="preserve">including the consideration of </w:t>
      </w:r>
      <w:r w:rsidR="00BF3B73">
        <w:rPr>
          <w:rFonts w:cstheme="minorHAnsi"/>
          <w:sz w:val="28"/>
          <w:szCs w:val="28"/>
        </w:rPr>
        <w:t xml:space="preserve">additional resources.  Chief adds that we continually have to ask who are we serving and how are we going to serve them and what resources </w:t>
      </w:r>
      <w:r w:rsidR="004B69B2">
        <w:rPr>
          <w:rFonts w:cstheme="minorHAnsi"/>
          <w:sz w:val="28"/>
          <w:szCs w:val="28"/>
        </w:rPr>
        <w:t>can</w:t>
      </w:r>
      <w:r w:rsidR="00BF3B73">
        <w:rPr>
          <w:rFonts w:cstheme="minorHAnsi"/>
          <w:sz w:val="28"/>
          <w:szCs w:val="28"/>
        </w:rPr>
        <w:t xml:space="preserve"> we bring to serve them.  Additionally, the county traditionally has not looked very far in the future</w:t>
      </w:r>
      <w:r w:rsidR="00021FB8">
        <w:rPr>
          <w:rFonts w:cstheme="minorHAnsi"/>
          <w:sz w:val="28"/>
          <w:szCs w:val="28"/>
        </w:rPr>
        <w:t xml:space="preserve"> with planning</w:t>
      </w:r>
      <w:r w:rsidR="00BF3B73">
        <w:rPr>
          <w:rFonts w:cstheme="minorHAnsi"/>
          <w:sz w:val="28"/>
          <w:szCs w:val="28"/>
        </w:rPr>
        <w:t xml:space="preserve"> and just by putting this proposal together we can </w:t>
      </w:r>
      <w:r w:rsidR="00FE6906">
        <w:rPr>
          <w:rFonts w:cstheme="minorHAnsi"/>
          <w:sz w:val="28"/>
          <w:szCs w:val="28"/>
        </w:rPr>
        <w:t>look</w:t>
      </w:r>
      <w:r w:rsidR="00BF3B73">
        <w:rPr>
          <w:rFonts w:cstheme="minorHAnsi"/>
          <w:sz w:val="28"/>
          <w:szCs w:val="28"/>
        </w:rPr>
        <w:t xml:space="preserve"> closer at the change that needs to be addressed</w:t>
      </w:r>
      <w:r w:rsidR="00021FB8">
        <w:rPr>
          <w:rFonts w:cstheme="minorHAnsi"/>
          <w:sz w:val="28"/>
          <w:szCs w:val="28"/>
        </w:rPr>
        <w:t xml:space="preserve">.   If we look more broadly, </w:t>
      </w:r>
      <w:r w:rsidR="004B69B2">
        <w:rPr>
          <w:rFonts w:cstheme="minorHAnsi"/>
          <w:sz w:val="28"/>
          <w:szCs w:val="28"/>
        </w:rPr>
        <w:t xml:space="preserve">fire districts can ask </w:t>
      </w:r>
      <w:r w:rsidR="00021FB8">
        <w:rPr>
          <w:rFonts w:cstheme="minorHAnsi"/>
          <w:sz w:val="28"/>
          <w:szCs w:val="28"/>
        </w:rPr>
        <w:t xml:space="preserve">what are the needs of the entire county and how do we meet those needs.  Russ Kolsrud comments that he is really excited about this because it </w:t>
      </w:r>
      <w:r w:rsidR="00FD2AC4">
        <w:rPr>
          <w:rFonts w:cstheme="minorHAnsi"/>
          <w:sz w:val="28"/>
          <w:szCs w:val="28"/>
        </w:rPr>
        <w:t>speaks to</w:t>
      </w:r>
      <w:r w:rsidR="00021FB8">
        <w:rPr>
          <w:rFonts w:cstheme="minorHAnsi"/>
          <w:sz w:val="28"/>
          <w:szCs w:val="28"/>
        </w:rPr>
        <w:t xml:space="preserve"> our values, initiatives and </w:t>
      </w:r>
      <w:r w:rsidR="00FD2AC4">
        <w:rPr>
          <w:rFonts w:cstheme="minorHAnsi"/>
          <w:sz w:val="28"/>
          <w:szCs w:val="28"/>
        </w:rPr>
        <w:t xml:space="preserve">Strategic Plan goals.  Ruth Ann LeFebvre asks about the mutual aid agreements that are mentioned in the proposal and the time traveled to Patagonia, which states that we can respond in 15 minutes or less.  Chris Johnson highlights particulars in the agreement and announces to the Board that he is in favor of approving the agreement.  </w:t>
      </w:r>
    </w:p>
    <w:p w14:paraId="604C8F11" w14:textId="5AB07225" w:rsidR="007D3054" w:rsidRPr="00EF2F80" w:rsidRDefault="00EF2F80" w:rsidP="00EF2F80">
      <w:pPr>
        <w:pStyle w:val="ListParagraph"/>
        <w:widowControl w:val="0"/>
        <w:numPr>
          <w:ilvl w:val="0"/>
          <w:numId w:val="37"/>
        </w:numPr>
        <w:rPr>
          <w:rFonts w:cstheme="minorHAnsi"/>
          <w:i/>
          <w:iCs/>
          <w:color w:val="4472C4" w:themeColor="accent5"/>
          <w:sz w:val="28"/>
          <w:szCs w:val="28"/>
        </w:rPr>
      </w:pPr>
      <w:r w:rsidRPr="00EF2F80">
        <w:rPr>
          <w:rFonts w:cstheme="minorHAnsi"/>
          <w:i/>
          <w:iCs/>
          <w:color w:val="4472C4" w:themeColor="accent5"/>
          <w:sz w:val="28"/>
          <w:szCs w:val="28"/>
        </w:rPr>
        <w:t xml:space="preserve">Russ Kolsrud moves to submit the SEFD proposal for services for the town of Patagonia, Eddie McArthur seconds the motion and it passes without opposition. </w:t>
      </w:r>
    </w:p>
    <w:p w14:paraId="4B59E3E7" w14:textId="50E63BB3" w:rsidR="0002312B" w:rsidRPr="00FD2AC4" w:rsidRDefault="0002312B" w:rsidP="00FD2AC4">
      <w:pPr>
        <w:pStyle w:val="ListParagraph"/>
        <w:widowControl w:val="0"/>
        <w:numPr>
          <w:ilvl w:val="0"/>
          <w:numId w:val="18"/>
        </w:numPr>
        <w:rPr>
          <w:rFonts w:cstheme="minorHAnsi"/>
          <w:b/>
          <w:bCs/>
          <w:sz w:val="28"/>
          <w:szCs w:val="28"/>
        </w:rPr>
      </w:pPr>
      <w:r w:rsidRPr="00FD2AC4">
        <w:rPr>
          <w:rFonts w:cstheme="minorHAnsi"/>
          <w:b/>
          <w:bCs/>
          <w:sz w:val="28"/>
          <w:szCs w:val="28"/>
        </w:rPr>
        <w:t>Information, discussion and possible action- authorization to bid on fire equipment put up for auction by Rio Rico Medical &amp; Fire District</w:t>
      </w:r>
      <w:r w:rsidR="007D3054" w:rsidRPr="00FD2AC4">
        <w:rPr>
          <w:rFonts w:cstheme="minorHAnsi"/>
          <w:b/>
          <w:bCs/>
          <w:sz w:val="28"/>
          <w:szCs w:val="28"/>
        </w:rPr>
        <w:t>.</w:t>
      </w:r>
      <w:r w:rsidRPr="00FD2AC4">
        <w:rPr>
          <w:rFonts w:cstheme="minorHAnsi"/>
          <w:b/>
          <w:bCs/>
          <w:sz w:val="28"/>
          <w:szCs w:val="28"/>
        </w:rPr>
        <w:t xml:space="preserve"> </w:t>
      </w:r>
    </w:p>
    <w:p w14:paraId="1DDA0B0A" w14:textId="67F1E135" w:rsidR="00FD2AC4" w:rsidRPr="00FD2AC4" w:rsidRDefault="00FD2AC4" w:rsidP="00FD2AC4">
      <w:pPr>
        <w:pStyle w:val="ListParagraph"/>
        <w:widowControl w:val="0"/>
        <w:numPr>
          <w:ilvl w:val="0"/>
          <w:numId w:val="40"/>
        </w:numPr>
        <w:rPr>
          <w:rFonts w:cstheme="minorHAnsi"/>
          <w:sz w:val="28"/>
          <w:szCs w:val="28"/>
        </w:rPr>
      </w:pPr>
      <w:r w:rsidRPr="00FD2AC4">
        <w:rPr>
          <w:rFonts w:cstheme="minorHAnsi"/>
          <w:sz w:val="28"/>
          <w:szCs w:val="28"/>
        </w:rPr>
        <w:t>Chief is tabling this item due to not having particulars on their auction</w:t>
      </w:r>
      <w:r>
        <w:rPr>
          <w:rFonts w:cstheme="minorHAnsi"/>
          <w:sz w:val="28"/>
          <w:szCs w:val="28"/>
        </w:rPr>
        <w:t xml:space="preserve"> and they may not have anything that we need. </w:t>
      </w:r>
    </w:p>
    <w:p w14:paraId="0C7AC382" w14:textId="6191E2DD" w:rsidR="005926FD" w:rsidRDefault="0002312B" w:rsidP="0002312B">
      <w:pPr>
        <w:widowControl w:val="0"/>
        <w:rPr>
          <w:rFonts w:cstheme="minorHAnsi"/>
          <w:b/>
          <w:bCs/>
          <w:sz w:val="28"/>
          <w:szCs w:val="28"/>
        </w:rPr>
      </w:pPr>
      <w:r w:rsidRPr="0002312B">
        <w:rPr>
          <w:rFonts w:cstheme="minorHAnsi"/>
          <w:b/>
          <w:bCs/>
          <w:sz w:val="28"/>
          <w:szCs w:val="28"/>
        </w:rPr>
        <w:t>9. Information item- recognition of SEFD as a Bronze recipient of the ADEQ Voluntary Environmental Stewardship Program (VESP)</w:t>
      </w:r>
      <w:r w:rsidR="007D3054">
        <w:rPr>
          <w:rFonts w:cstheme="minorHAnsi"/>
          <w:b/>
          <w:bCs/>
          <w:sz w:val="28"/>
          <w:szCs w:val="28"/>
        </w:rPr>
        <w:t>.</w:t>
      </w:r>
    </w:p>
    <w:p w14:paraId="6B1696D9" w14:textId="5406CF81" w:rsidR="0002312B" w:rsidRPr="005926FD" w:rsidRDefault="005926FD" w:rsidP="005926FD">
      <w:pPr>
        <w:pStyle w:val="ListParagraph"/>
        <w:widowControl w:val="0"/>
        <w:numPr>
          <w:ilvl w:val="0"/>
          <w:numId w:val="32"/>
        </w:numPr>
        <w:rPr>
          <w:rFonts w:cstheme="minorHAnsi"/>
          <w:sz w:val="28"/>
          <w:szCs w:val="28"/>
        </w:rPr>
      </w:pPr>
      <w:r w:rsidRPr="005926FD">
        <w:rPr>
          <w:rFonts w:cstheme="minorHAnsi"/>
          <w:sz w:val="28"/>
          <w:szCs w:val="28"/>
        </w:rPr>
        <w:t>Aaron Tews</w:t>
      </w:r>
      <w:r w:rsidRPr="005926FD">
        <w:rPr>
          <w:rFonts w:cstheme="minorHAnsi"/>
          <w:sz w:val="28"/>
          <w:szCs w:val="28"/>
        </w:rPr>
        <w:t xml:space="preserve"> with ADEQ and who is a </w:t>
      </w:r>
      <w:r w:rsidRPr="005926FD">
        <w:rPr>
          <w:rFonts w:cstheme="minorHAnsi"/>
          <w:sz w:val="28"/>
          <w:szCs w:val="28"/>
        </w:rPr>
        <w:t>Community Liaison for Cochise, Santa Cruz, Graham, and Greenlee Counties</w:t>
      </w:r>
      <w:r w:rsidRPr="005926FD">
        <w:rPr>
          <w:rFonts w:cstheme="minorHAnsi"/>
          <w:sz w:val="28"/>
          <w:szCs w:val="28"/>
        </w:rPr>
        <w:t xml:space="preserve"> attended the meeting to present SEFD with a certificate as a bronze level recipient of the ADEQ Voluntary Environmental Stewardship Program.</w:t>
      </w:r>
    </w:p>
    <w:p w14:paraId="1956178A" w14:textId="77777777" w:rsidR="0002312B" w:rsidRDefault="0002312B" w:rsidP="0002312B">
      <w:pPr>
        <w:widowControl w:val="0"/>
        <w:rPr>
          <w:rFonts w:cstheme="minorHAnsi"/>
          <w:b/>
          <w:bCs/>
          <w:sz w:val="28"/>
          <w:szCs w:val="28"/>
        </w:rPr>
      </w:pPr>
      <w:r w:rsidRPr="0002312B">
        <w:rPr>
          <w:rFonts w:cstheme="minorHAnsi"/>
          <w:b/>
          <w:bCs/>
          <w:sz w:val="28"/>
          <w:szCs w:val="28"/>
        </w:rPr>
        <w:t xml:space="preserve">10. Consideration of agenda items for future meetings </w:t>
      </w:r>
    </w:p>
    <w:p w14:paraId="375B4F84" w14:textId="4A1BA68B" w:rsidR="0002312B" w:rsidRPr="00FD2AC4" w:rsidRDefault="00FD2AC4" w:rsidP="0002312B">
      <w:pPr>
        <w:pStyle w:val="ListParagraph"/>
        <w:widowControl w:val="0"/>
        <w:numPr>
          <w:ilvl w:val="0"/>
          <w:numId w:val="32"/>
        </w:numPr>
        <w:rPr>
          <w:rFonts w:cstheme="minorHAnsi"/>
          <w:sz w:val="28"/>
          <w:szCs w:val="28"/>
        </w:rPr>
      </w:pPr>
      <w:r w:rsidRPr="00FD2AC4">
        <w:rPr>
          <w:rFonts w:cstheme="minorHAnsi"/>
          <w:sz w:val="28"/>
          <w:szCs w:val="28"/>
        </w:rPr>
        <w:t>Schedule a Workshop for the Board for the FY25/26 Budget</w:t>
      </w:r>
      <w:r>
        <w:rPr>
          <w:rFonts w:cstheme="minorHAnsi"/>
          <w:sz w:val="28"/>
          <w:szCs w:val="28"/>
        </w:rPr>
        <w:t xml:space="preserve"> sometime in April</w:t>
      </w:r>
      <w:r w:rsidRPr="00FD2AC4">
        <w:rPr>
          <w:rFonts w:cstheme="minorHAnsi"/>
          <w:sz w:val="28"/>
          <w:szCs w:val="28"/>
        </w:rPr>
        <w:t>.</w:t>
      </w:r>
    </w:p>
    <w:p w14:paraId="72EE3B0F" w14:textId="33BEBCBC" w:rsidR="004020D5" w:rsidRPr="00FC0D1E" w:rsidRDefault="004020D5" w:rsidP="0002312B">
      <w:pPr>
        <w:widowControl w:val="0"/>
        <w:rPr>
          <w:rFonts w:cstheme="minorHAnsi"/>
          <w:i/>
          <w:iCs/>
          <w:color w:val="004E9A"/>
          <w:sz w:val="28"/>
          <w:szCs w:val="28"/>
        </w:rPr>
      </w:pPr>
      <w:r w:rsidRPr="00FC0D1E">
        <w:rPr>
          <w:rFonts w:cstheme="minorHAnsi"/>
          <w:i/>
          <w:iCs/>
          <w:color w:val="004E9A"/>
          <w:sz w:val="28"/>
          <w:szCs w:val="28"/>
        </w:rPr>
        <w:t xml:space="preserve">Russ Kolsrud moves to adjourn the meeting; </w:t>
      </w:r>
      <w:r w:rsidR="000B3016">
        <w:rPr>
          <w:rFonts w:cstheme="minorHAnsi"/>
          <w:i/>
          <w:iCs/>
          <w:color w:val="004E9A"/>
          <w:sz w:val="28"/>
          <w:szCs w:val="28"/>
        </w:rPr>
        <w:t>Eddie McArthur</w:t>
      </w:r>
      <w:r w:rsidRPr="00FC0D1E">
        <w:rPr>
          <w:rFonts w:cstheme="minorHAnsi"/>
          <w:i/>
          <w:iCs/>
          <w:color w:val="004E9A"/>
          <w:sz w:val="28"/>
          <w:szCs w:val="28"/>
        </w:rPr>
        <w:t xml:space="preserve"> seconds the motion and the motion is carried without opposition.</w:t>
      </w:r>
    </w:p>
    <w:p w14:paraId="385C9BFF" w14:textId="146724F3" w:rsidR="004020D5" w:rsidRPr="00AE73D8" w:rsidRDefault="004020D5" w:rsidP="004020D5">
      <w:pPr>
        <w:widowControl w:val="0"/>
        <w:ind w:left="270"/>
        <w:rPr>
          <w:rFonts w:cstheme="minorHAnsi"/>
          <w:sz w:val="28"/>
          <w:szCs w:val="28"/>
        </w:rPr>
      </w:pPr>
      <w:r w:rsidRPr="00AE73D8">
        <w:rPr>
          <w:rFonts w:cstheme="minorHAnsi"/>
          <w:sz w:val="28"/>
          <w:szCs w:val="28"/>
        </w:rPr>
        <w:t xml:space="preserve">Chris Johnson adjourns the meeting at </w:t>
      </w:r>
      <w:r>
        <w:rPr>
          <w:rFonts w:cstheme="minorHAnsi"/>
          <w:b/>
          <w:bCs/>
          <w:sz w:val="28"/>
          <w:szCs w:val="28"/>
        </w:rPr>
        <w:t>1</w:t>
      </w:r>
      <w:r w:rsidR="000B3016">
        <w:rPr>
          <w:rFonts w:cstheme="minorHAnsi"/>
          <w:b/>
          <w:bCs/>
          <w:sz w:val="28"/>
          <w:szCs w:val="28"/>
        </w:rPr>
        <w:t xml:space="preserve">0:54 </w:t>
      </w:r>
      <w:r w:rsidRPr="00AE73D8">
        <w:rPr>
          <w:rFonts w:cstheme="minorHAnsi"/>
          <w:b/>
          <w:bCs/>
          <w:sz w:val="28"/>
          <w:szCs w:val="28"/>
        </w:rPr>
        <w:t>a.m.</w:t>
      </w:r>
      <w:r w:rsidRPr="00AE73D8">
        <w:rPr>
          <w:rFonts w:cstheme="minorHAnsi"/>
          <w:sz w:val="28"/>
          <w:szCs w:val="28"/>
        </w:rPr>
        <w:t xml:space="preserve"> </w:t>
      </w:r>
    </w:p>
    <w:p w14:paraId="53D94EB1" w14:textId="77777777" w:rsidR="004020D5" w:rsidRPr="004B3033" w:rsidRDefault="004020D5" w:rsidP="004020D5">
      <w:pPr>
        <w:pStyle w:val="ListParagraph"/>
        <w:widowControl w:val="0"/>
        <w:ind w:left="630"/>
        <w:rPr>
          <w:rFonts w:cstheme="minorHAnsi"/>
          <w:sz w:val="28"/>
          <w:szCs w:val="28"/>
        </w:rPr>
      </w:pPr>
    </w:p>
    <w:p w14:paraId="52ACB9F6" w14:textId="77777777" w:rsidR="004020D5" w:rsidRDefault="004020D5" w:rsidP="004020D5">
      <w:pPr>
        <w:pStyle w:val="ListParagraph"/>
        <w:ind w:left="630"/>
        <w:rPr>
          <w:sz w:val="28"/>
          <w:szCs w:val="28"/>
        </w:rPr>
      </w:pPr>
      <w:r w:rsidRPr="004B3033">
        <w:rPr>
          <w:sz w:val="28"/>
          <w:szCs w:val="28"/>
        </w:rPr>
        <w:t>A digital copy of this meeting is available to the public at the Sonoita-Elgin Fire District, located at 3137 AZ Highway 83 Sonoita, AZ 85637</w:t>
      </w:r>
    </w:p>
    <w:p w14:paraId="4766EE27" w14:textId="77777777" w:rsidR="004020D5" w:rsidRPr="004B3033" w:rsidRDefault="004020D5" w:rsidP="004020D5">
      <w:pPr>
        <w:pStyle w:val="ListParagraph"/>
        <w:ind w:left="630"/>
        <w:rPr>
          <w:sz w:val="28"/>
          <w:szCs w:val="28"/>
        </w:rPr>
      </w:pPr>
    </w:p>
    <w:p w14:paraId="52CB3B90" w14:textId="77777777" w:rsidR="004020D5" w:rsidRDefault="004020D5" w:rsidP="004020D5">
      <w:pPr>
        <w:pStyle w:val="ListParagraph"/>
        <w:ind w:left="630"/>
        <w:rPr>
          <w:b/>
          <w:bCs/>
          <w:sz w:val="28"/>
          <w:szCs w:val="28"/>
        </w:rPr>
      </w:pPr>
      <w:bookmarkStart w:id="0" w:name="_Hlk143095355"/>
      <w:r w:rsidRPr="004B3033">
        <w:rPr>
          <w:b/>
          <w:bCs/>
          <w:sz w:val="28"/>
          <w:szCs w:val="28"/>
        </w:rPr>
        <w:t>NOTICE:  The Sonoita-Elgin Fire District Board of Directors may go into executive session for the purpose of obtaining legal advice from the fire district’s attorney(s) on any of the above agenda items pursuant to A.R.S. 38-431.03(A)(3)</w:t>
      </w:r>
    </w:p>
    <w:p w14:paraId="59B8E4A5" w14:textId="77777777" w:rsidR="004020D5" w:rsidRPr="00AE73D8" w:rsidRDefault="004020D5" w:rsidP="004020D5">
      <w:pPr>
        <w:rPr>
          <w:sz w:val="28"/>
          <w:szCs w:val="28"/>
        </w:rPr>
      </w:pPr>
      <w:r w:rsidRPr="00AE73D8">
        <w:rPr>
          <w:sz w:val="28"/>
          <w:szCs w:val="28"/>
        </w:rPr>
        <w:t>Minutes approved by________________________, Board Clerk, on ____</w:t>
      </w:r>
      <w:r w:rsidRPr="00AE73D8">
        <w:rPr>
          <w:sz w:val="28"/>
          <w:szCs w:val="28"/>
        </w:rPr>
        <w:softHyphen/>
      </w:r>
      <w:r w:rsidRPr="00AE73D8">
        <w:rPr>
          <w:sz w:val="28"/>
          <w:szCs w:val="28"/>
        </w:rPr>
        <w:softHyphen/>
      </w:r>
      <w:r w:rsidRPr="00AE73D8">
        <w:rPr>
          <w:sz w:val="28"/>
          <w:szCs w:val="28"/>
        </w:rPr>
        <w:softHyphen/>
      </w:r>
      <w:r w:rsidRPr="00AE73D8">
        <w:rPr>
          <w:sz w:val="28"/>
          <w:szCs w:val="28"/>
        </w:rPr>
        <w:softHyphen/>
      </w:r>
      <w:r w:rsidRPr="00AE73D8">
        <w:rPr>
          <w:sz w:val="28"/>
          <w:szCs w:val="28"/>
        </w:rPr>
        <w:softHyphen/>
        <w:t>_______</w:t>
      </w:r>
    </w:p>
    <w:p w14:paraId="252865E9" w14:textId="77777777" w:rsidR="004020D5" w:rsidRPr="004B3033" w:rsidRDefault="004020D5" w:rsidP="004020D5">
      <w:pPr>
        <w:pStyle w:val="ListParagraph"/>
        <w:ind w:left="630"/>
        <w:rPr>
          <w:sz w:val="28"/>
          <w:szCs w:val="28"/>
        </w:rPr>
      </w:pPr>
      <w:r w:rsidRPr="004B3033">
        <w:rPr>
          <w:sz w:val="28"/>
          <w:szCs w:val="28"/>
        </w:rPr>
        <w:t xml:space="preserve">                                 Ruth Ann LeFebvre                                                     Date</w:t>
      </w:r>
      <w:bookmarkEnd w:id="0"/>
    </w:p>
    <w:p w14:paraId="19DA5890" w14:textId="77777777" w:rsidR="004020D5" w:rsidRPr="00AC6D14" w:rsidRDefault="004020D5" w:rsidP="004020D5">
      <w:pPr>
        <w:widowControl w:val="0"/>
        <w:spacing w:after="0"/>
        <w:rPr>
          <w:rFonts w:cstheme="minorHAnsi"/>
          <w:sz w:val="28"/>
          <w:szCs w:val="28"/>
        </w:rPr>
      </w:pPr>
    </w:p>
    <w:p w14:paraId="145160FD" w14:textId="0706F0C3" w:rsidR="0025232A" w:rsidRPr="00F62A2D" w:rsidRDefault="0025232A" w:rsidP="00F62A2D">
      <w:pPr>
        <w:widowControl w:val="0"/>
        <w:rPr>
          <w:rFonts w:cstheme="minorHAnsi"/>
          <w:sz w:val="40"/>
          <w:szCs w:val="40"/>
        </w:rPr>
      </w:pPr>
    </w:p>
    <w:sectPr w:rsidR="0025232A" w:rsidRPr="00F62A2D" w:rsidSect="00AD504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3B57B6" w14:textId="77777777" w:rsidR="009B11AB" w:rsidRDefault="009B11AB" w:rsidP="00610BA6">
      <w:pPr>
        <w:spacing w:after="0" w:line="240" w:lineRule="auto"/>
      </w:pPr>
      <w:r>
        <w:separator/>
      </w:r>
    </w:p>
  </w:endnote>
  <w:endnote w:type="continuationSeparator" w:id="0">
    <w:p w14:paraId="4B3A6854" w14:textId="77777777" w:rsidR="009B11AB" w:rsidRDefault="009B11AB" w:rsidP="00610B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2739F1" w14:textId="77777777" w:rsidR="00756503" w:rsidRDefault="007565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31FA1" w14:textId="77777777" w:rsidR="007B135D" w:rsidRPr="007B135D" w:rsidRDefault="007B135D">
    <w:pPr>
      <w:pStyle w:val="Footer"/>
      <w:rPr>
        <w:b/>
        <w:color w:val="FF0000"/>
      </w:rPr>
    </w:pPr>
    <w:r w:rsidRPr="007B135D">
      <w:rPr>
        <w:b/>
        <w:color w:val="FF0000"/>
      </w:rPr>
      <w:t>___________________________________________________________________________________</w:t>
    </w:r>
  </w:p>
  <w:p w14:paraId="686148DD" w14:textId="77777777" w:rsidR="00002B86" w:rsidRDefault="00002B86">
    <w:pPr>
      <w:pStyle w:val="Footer"/>
      <w:rPr>
        <w:b/>
      </w:rPr>
    </w:pPr>
  </w:p>
  <w:p w14:paraId="77353D45" w14:textId="77777777" w:rsidR="00610BA6" w:rsidRDefault="00610BA6">
    <w:pPr>
      <w:pStyle w:val="Footer"/>
    </w:pPr>
    <w:r w:rsidRPr="00610BA6">
      <w:rPr>
        <w:b/>
      </w:rPr>
      <w:t>Address:</w:t>
    </w:r>
    <w:r>
      <w:t xml:space="preserve"> 3173 Highway 83. P.O. Box 322 Sonoita, AZ 85637 </w:t>
    </w:r>
    <w:r w:rsidRPr="00610BA6">
      <w:rPr>
        <w:b/>
      </w:rPr>
      <w:t>Phone:</w:t>
    </w:r>
    <w:r>
      <w:t xml:space="preserve"> (520) 455 5854 </w:t>
    </w:r>
    <w:r w:rsidRPr="00610BA6">
      <w:rPr>
        <w:b/>
      </w:rPr>
      <w:t>Fax:</w:t>
    </w:r>
    <w:r>
      <w:t xml:space="preserve"> (520)455 5361 </w:t>
    </w:r>
  </w:p>
  <w:p w14:paraId="507C6AFD" w14:textId="77777777" w:rsidR="00610BA6" w:rsidRDefault="00610BA6" w:rsidP="00610BA6">
    <w:pPr>
      <w:pStyle w:val="Footer"/>
      <w:jc w:val="center"/>
    </w:pPr>
    <w:r w:rsidRPr="00610BA6">
      <w:rPr>
        <w:b/>
      </w:rPr>
      <w:t>Website:</w:t>
    </w:r>
    <w:r>
      <w:t xml:space="preserve"> </w:t>
    </w:r>
    <w:hyperlink r:id="rId1" w:history="1">
      <w:r w:rsidRPr="00C6247D">
        <w:rPr>
          <w:rStyle w:val="Hyperlink"/>
        </w:rPr>
        <w:t>www.sefd911.org</w:t>
      </w:r>
    </w:hyperlink>
  </w:p>
  <w:p w14:paraId="28A89AF9" w14:textId="3D16B054" w:rsidR="00610BA6" w:rsidRDefault="003A5132" w:rsidP="00756503">
    <w:pPr>
      <w:pStyle w:val="Footer"/>
      <w:jc w:val="center"/>
    </w:pPr>
    <w:r>
      <w:t>Fire Chief Marc D. Meredith</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10B6B" w14:textId="77777777" w:rsidR="00756503" w:rsidRDefault="00756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C695F0" w14:textId="77777777" w:rsidR="009B11AB" w:rsidRDefault="009B11AB" w:rsidP="00610BA6">
      <w:pPr>
        <w:spacing w:after="0" w:line="240" w:lineRule="auto"/>
      </w:pPr>
      <w:r>
        <w:separator/>
      </w:r>
    </w:p>
  </w:footnote>
  <w:footnote w:type="continuationSeparator" w:id="0">
    <w:p w14:paraId="6F4FBDB2" w14:textId="77777777" w:rsidR="009B11AB" w:rsidRDefault="009B11AB" w:rsidP="00610B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167C1" w14:textId="77777777" w:rsidR="00756503" w:rsidRDefault="007565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25123F" w14:textId="6C0F9DE6" w:rsidR="00610BA6" w:rsidRPr="009C1C36" w:rsidRDefault="00070DDD" w:rsidP="00610BA6">
    <w:pPr>
      <w:pStyle w:val="Header"/>
      <w:tabs>
        <w:tab w:val="clear" w:pos="4680"/>
        <w:tab w:val="clear" w:pos="9360"/>
        <w:tab w:val="left" w:pos="1512"/>
      </w:tabs>
      <w:jc w:val="center"/>
      <w:rPr>
        <w:rFonts w:ascii="Bookman Old Style" w:hAnsi="Bookman Old Style"/>
        <w:sz w:val="52"/>
        <w:szCs w:val="52"/>
        <w:u w:val="single"/>
      </w:rPr>
    </w:pPr>
    <w:r>
      <w:rPr>
        <w:noProof/>
      </w:rPr>
      <w:drawing>
        <wp:anchor distT="0" distB="0" distL="114300" distR="114300" simplePos="0" relativeHeight="251661312" behindDoc="1" locked="0" layoutInCell="1" allowOverlap="1" wp14:anchorId="665A4F39" wp14:editId="6497863C">
          <wp:simplePos x="0" y="0"/>
          <wp:positionH relativeFrom="column">
            <wp:posOffset>5900420</wp:posOffset>
          </wp:positionH>
          <wp:positionV relativeFrom="paragraph">
            <wp:posOffset>-123190</wp:posOffset>
          </wp:positionV>
          <wp:extent cx="682625" cy="685800"/>
          <wp:effectExtent l="0" t="0" r="3175" b="0"/>
          <wp:wrapTight wrapText="bothSides">
            <wp:wrapPolygon edited="0">
              <wp:start x="0" y="0"/>
              <wp:lineTo x="0" y="21000"/>
              <wp:lineTo x="21098" y="21000"/>
              <wp:lineTo x="21098"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D11179">
      <w:rPr>
        <w:noProof/>
      </w:rPr>
      <w:drawing>
        <wp:anchor distT="0" distB="0" distL="114300" distR="114300" simplePos="0" relativeHeight="251659264" behindDoc="1" locked="0" layoutInCell="1" allowOverlap="1" wp14:anchorId="4B4EFD26" wp14:editId="2E29815C">
          <wp:simplePos x="0" y="0"/>
          <wp:positionH relativeFrom="column">
            <wp:posOffset>-601980</wp:posOffset>
          </wp:positionH>
          <wp:positionV relativeFrom="paragraph">
            <wp:posOffset>-114300</wp:posOffset>
          </wp:positionV>
          <wp:extent cx="682625" cy="685800"/>
          <wp:effectExtent l="0" t="0" r="3175" b="0"/>
          <wp:wrapTight wrapText="bothSides">
            <wp:wrapPolygon edited="0">
              <wp:start x="0" y="0"/>
              <wp:lineTo x="0" y="21000"/>
              <wp:lineTo x="21098" y="21000"/>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2625" cy="685800"/>
                  </a:xfrm>
                  <a:prstGeom prst="rect">
                    <a:avLst/>
                  </a:prstGeom>
                  <a:noFill/>
                </pic:spPr>
              </pic:pic>
            </a:graphicData>
          </a:graphic>
          <wp14:sizeRelH relativeFrom="margin">
            <wp14:pctWidth>0</wp14:pctWidth>
          </wp14:sizeRelH>
        </wp:anchor>
      </w:drawing>
    </w:r>
    <w:r w:rsidR="00610BA6" w:rsidRPr="009C1C36">
      <w:rPr>
        <w:rFonts w:ascii="Bookman Old Style" w:hAnsi="Bookman Old Style"/>
        <w:sz w:val="52"/>
        <w:szCs w:val="52"/>
        <w:u w:val="single"/>
      </w:rPr>
      <w:t>SONOITA-ELGIN FIRE DISTRICT</w:t>
    </w:r>
  </w:p>
  <w:p w14:paraId="4F39D1CE" w14:textId="77777777" w:rsidR="00610BA6" w:rsidRPr="009C1C36" w:rsidRDefault="00610BA6" w:rsidP="00610BA6">
    <w:pPr>
      <w:pStyle w:val="Header"/>
      <w:tabs>
        <w:tab w:val="clear" w:pos="4680"/>
        <w:tab w:val="clear" w:pos="9360"/>
        <w:tab w:val="left" w:pos="1512"/>
      </w:tabs>
      <w:jc w:val="center"/>
      <w:rPr>
        <w:rFonts w:ascii="SimSun" w:eastAsia="SimSun" w:hAnsi="SimSun"/>
        <w:b/>
        <w:color w:val="FF0000"/>
        <w:sz w:val="40"/>
        <w:szCs w:val="40"/>
      </w:rPr>
    </w:pPr>
    <w:r w:rsidRPr="009C1C36">
      <w:rPr>
        <w:rFonts w:ascii="SimSun" w:eastAsia="SimSun" w:hAnsi="SimSun"/>
        <w:b/>
        <w:color w:val="FF0000"/>
        <w:sz w:val="40"/>
        <w:szCs w:val="40"/>
      </w:rPr>
      <w:t xml:space="preserve">“PROUD PAST STRONG FUTURE” </w:t>
    </w:r>
  </w:p>
  <w:p w14:paraId="78329A48" w14:textId="77777777" w:rsidR="00610BA6" w:rsidRPr="004442C2" w:rsidRDefault="004442C2">
    <w:pPr>
      <w:pStyle w:val="Header"/>
      <w:rPr>
        <w:b/>
      </w:rPr>
    </w:pPr>
    <w:r w:rsidRPr="004442C2">
      <w:rPr>
        <w:b/>
      </w:rPr>
      <w:t>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05468" w14:textId="77777777" w:rsidR="00756503" w:rsidRDefault="007565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032E"/>
    <w:multiLevelType w:val="hybridMultilevel"/>
    <w:tmpl w:val="B7CA3A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0CC4624"/>
    <w:multiLevelType w:val="hybridMultilevel"/>
    <w:tmpl w:val="367823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28D04BC"/>
    <w:multiLevelType w:val="hybridMultilevel"/>
    <w:tmpl w:val="5B427E14"/>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47950"/>
    <w:multiLevelType w:val="hybridMultilevel"/>
    <w:tmpl w:val="A3EC3F1A"/>
    <w:lvl w:ilvl="0" w:tplc="7ED6606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C685A"/>
    <w:multiLevelType w:val="hybridMultilevel"/>
    <w:tmpl w:val="01849B2A"/>
    <w:lvl w:ilvl="0" w:tplc="04090001">
      <w:start w:val="1"/>
      <w:numFmt w:val="bullet"/>
      <w:lvlText w:val=""/>
      <w:lvlJc w:val="left"/>
      <w:pPr>
        <w:ind w:left="768" w:hanging="360"/>
      </w:pPr>
      <w:rPr>
        <w:rFonts w:ascii="Symbol" w:hAnsi="Symbol" w:hint="default"/>
      </w:rPr>
    </w:lvl>
    <w:lvl w:ilvl="1" w:tplc="04090003">
      <w:start w:val="1"/>
      <w:numFmt w:val="bullet"/>
      <w:lvlText w:val="o"/>
      <w:lvlJc w:val="left"/>
      <w:pPr>
        <w:ind w:left="1488" w:hanging="360"/>
      </w:pPr>
      <w:rPr>
        <w:rFonts w:ascii="Courier New" w:hAnsi="Courier New" w:cs="Courier New" w:hint="default"/>
      </w:rPr>
    </w:lvl>
    <w:lvl w:ilvl="2" w:tplc="04090005">
      <w:start w:val="1"/>
      <w:numFmt w:val="bullet"/>
      <w:lvlText w:val=""/>
      <w:lvlJc w:val="left"/>
      <w:pPr>
        <w:ind w:left="2208" w:hanging="360"/>
      </w:pPr>
      <w:rPr>
        <w:rFonts w:ascii="Wingdings" w:hAnsi="Wingdings" w:hint="default"/>
      </w:rPr>
    </w:lvl>
    <w:lvl w:ilvl="3" w:tplc="04090001">
      <w:start w:val="1"/>
      <w:numFmt w:val="bullet"/>
      <w:lvlText w:val=""/>
      <w:lvlJc w:val="left"/>
      <w:pPr>
        <w:ind w:left="2928" w:hanging="360"/>
      </w:pPr>
      <w:rPr>
        <w:rFonts w:ascii="Symbol" w:hAnsi="Symbol" w:hint="default"/>
      </w:rPr>
    </w:lvl>
    <w:lvl w:ilvl="4" w:tplc="04090003">
      <w:start w:val="1"/>
      <w:numFmt w:val="bullet"/>
      <w:lvlText w:val="o"/>
      <w:lvlJc w:val="left"/>
      <w:pPr>
        <w:ind w:left="3648" w:hanging="360"/>
      </w:pPr>
      <w:rPr>
        <w:rFonts w:ascii="Courier New" w:hAnsi="Courier New" w:cs="Courier New" w:hint="default"/>
      </w:rPr>
    </w:lvl>
    <w:lvl w:ilvl="5" w:tplc="04090005">
      <w:start w:val="1"/>
      <w:numFmt w:val="bullet"/>
      <w:lvlText w:val=""/>
      <w:lvlJc w:val="left"/>
      <w:pPr>
        <w:ind w:left="4368" w:hanging="360"/>
      </w:pPr>
      <w:rPr>
        <w:rFonts w:ascii="Wingdings" w:hAnsi="Wingdings" w:hint="default"/>
      </w:rPr>
    </w:lvl>
    <w:lvl w:ilvl="6" w:tplc="04090001">
      <w:start w:val="1"/>
      <w:numFmt w:val="bullet"/>
      <w:lvlText w:val=""/>
      <w:lvlJc w:val="left"/>
      <w:pPr>
        <w:ind w:left="5088" w:hanging="360"/>
      </w:pPr>
      <w:rPr>
        <w:rFonts w:ascii="Symbol" w:hAnsi="Symbol" w:hint="default"/>
      </w:rPr>
    </w:lvl>
    <w:lvl w:ilvl="7" w:tplc="04090003">
      <w:start w:val="1"/>
      <w:numFmt w:val="bullet"/>
      <w:lvlText w:val="o"/>
      <w:lvlJc w:val="left"/>
      <w:pPr>
        <w:ind w:left="5808" w:hanging="360"/>
      </w:pPr>
      <w:rPr>
        <w:rFonts w:ascii="Courier New" w:hAnsi="Courier New" w:cs="Courier New" w:hint="default"/>
      </w:rPr>
    </w:lvl>
    <w:lvl w:ilvl="8" w:tplc="04090005">
      <w:start w:val="1"/>
      <w:numFmt w:val="bullet"/>
      <w:lvlText w:val=""/>
      <w:lvlJc w:val="left"/>
      <w:pPr>
        <w:ind w:left="6528" w:hanging="360"/>
      </w:pPr>
      <w:rPr>
        <w:rFonts w:ascii="Wingdings" w:hAnsi="Wingdings" w:hint="default"/>
      </w:rPr>
    </w:lvl>
  </w:abstractNum>
  <w:abstractNum w:abstractNumId="5" w15:restartNumberingAfterBreak="0">
    <w:nsid w:val="185A6130"/>
    <w:multiLevelType w:val="hybridMultilevel"/>
    <w:tmpl w:val="2294C91A"/>
    <w:lvl w:ilvl="0" w:tplc="FD1EFF4E">
      <w:start w:val="2020"/>
      <w:numFmt w:val="bullet"/>
      <w:lvlText w:val="-"/>
      <w:lvlJc w:val="left"/>
      <w:pPr>
        <w:ind w:left="720" w:hanging="360"/>
      </w:pPr>
      <w:rPr>
        <w:rFonts w:ascii="Calibri" w:eastAsiaTheme="minorHAnsi" w:hAnsi="Calibri" w:cs="Calibri" w:hint="default"/>
        <w:b/>
        <w:sz w:val="22"/>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18F076FF"/>
    <w:multiLevelType w:val="hybridMultilevel"/>
    <w:tmpl w:val="BB16F576"/>
    <w:lvl w:ilvl="0" w:tplc="34063578">
      <w:start w:val="1"/>
      <w:numFmt w:val="bullet"/>
      <w:lvlText w:val=""/>
      <w:lvlJc w:val="left"/>
      <w:pPr>
        <w:ind w:left="1440" w:hanging="360"/>
      </w:pPr>
      <w:rPr>
        <w:rFonts w:ascii="Wingdings" w:hAnsi="Wingdings" w:hint="default"/>
        <w:color w:val="4472C4"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D6858E6"/>
    <w:multiLevelType w:val="hybridMultilevel"/>
    <w:tmpl w:val="7AA8DF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06397"/>
    <w:multiLevelType w:val="hybridMultilevel"/>
    <w:tmpl w:val="E2707A0A"/>
    <w:lvl w:ilvl="0" w:tplc="7C6E2A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A52B57"/>
    <w:multiLevelType w:val="hybridMultilevel"/>
    <w:tmpl w:val="5AF61F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8079F4"/>
    <w:multiLevelType w:val="hybridMultilevel"/>
    <w:tmpl w:val="84EE3C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4602A89"/>
    <w:multiLevelType w:val="hybridMultilevel"/>
    <w:tmpl w:val="FBFCBEFE"/>
    <w:lvl w:ilvl="0" w:tplc="55F03A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9778E9"/>
    <w:multiLevelType w:val="hybridMultilevel"/>
    <w:tmpl w:val="A26A2446"/>
    <w:lvl w:ilvl="0" w:tplc="530A01DC">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747E09"/>
    <w:multiLevelType w:val="hybridMultilevel"/>
    <w:tmpl w:val="F9A612C8"/>
    <w:lvl w:ilvl="0" w:tplc="0798B8E6">
      <w:start w:val="12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8F74FF"/>
    <w:multiLevelType w:val="hybridMultilevel"/>
    <w:tmpl w:val="08340F56"/>
    <w:lvl w:ilvl="0" w:tplc="04090001">
      <w:start w:val="1"/>
      <w:numFmt w:val="bullet"/>
      <w:lvlText w:val=""/>
      <w:lvlJc w:val="left"/>
      <w:pPr>
        <w:ind w:left="720" w:hanging="360"/>
      </w:pPr>
      <w:rPr>
        <w:rFonts w:ascii="Symbol" w:hAnsi="Symbol" w:hint="default"/>
      </w:rPr>
    </w:lvl>
    <w:lvl w:ilvl="1" w:tplc="F28A39FA">
      <w:start w:val="2024"/>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AFA710F"/>
    <w:multiLevelType w:val="hybridMultilevel"/>
    <w:tmpl w:val="3BE6317E"/>
    <w:lvl w:ilvl="0" w:tplc="0F3E375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7A643A"/>
    <w:multiLevelType w:val="hybridMultilevel"/>
    <w:tmpl w:val="8BEA3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C176D3"/>
    <w:multiLevelType w:val="hybridMultilevel"/>
    <w:tmpl w:val="B6F6B280"/>
    <w:lvl w:ilvl="0" w:tplc="F28A39FA">
      <w:start w:val="2024"/>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811194E"/>
    <w:multiLevelType w:val="hybridMultilevel"/>
    <w:tmpl w:val="C72C8D84"/>
    <w:lvl w:ilvl="0" w:tplc="7B0E5C8A">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6139D"/>
    <w:multiLevelType w:val="hybridMultilevel"/>
    <w:tmpl w:val="1F066A1C"/>
    <w:lvl w:ilvl="0" w:tplc="1B607D5C">
      <w:start w:val="1"/>
      <w:numFmt w:val="bullet"/>
      <w:lvlText w:val=""/>
      <w:lvlJc w:val="left"/>
      <w:pPr>
        <w:ind w:left="1440" w:hanging="360"/>
      </w:pPr>
      <w:rPr>
        <w:rFonts w:ascii="Wingdings" w:hAnsi="Wingdings" w:hint="default"/>
        <w:color w:val="4472C4" w:themeColor="accent5"/>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EA16231"/>
    <w:multiLevelType w:val="hybridMultilevel"/>
    <w:tmpl w:val="5D1424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1D0A4D"/>
    <w:multiLevelType w:val="hybridMultilevel"/>
    <w:tmpl w:val="B20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5173F11"/>
    <w:multiLevelType w:val="hybridMultilevel"/>
    <w:tmpl w:val="624EE54A"/>
    <w:lvl w:ilvl="0" w:tplc="DA044A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6334A8A"/>
    <w:multiLevelType w:val="hybridMultilevel"/>
    <w:tmpl w:val="381044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794A1C"/>
    <w:multiLevelType w:val="hybridMultilevel"/>
    <w:tmpl w:val="53AE92CE"/>
    <w:lvl w:ilvl="0" w:tplc="D4CAFFE4">
      <w:numFmt w:val="bullet"/>
      <w:lvlText w:val="-"/>
      <w:lvlJc w:val="left"/>
      <w:pPr>
        <w:ind w:left="405" w:hanging="360"/>
      </w:pPr>
      <w:rPr>
        <w:rFonts w:ascii="Calibri" w:eastAsiaTheme="minorHAnsi" w:hAnsi="Calibri" w:cs="Calibr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5" w15:restartNumberingAfterBreak="0">
    <w:nsid w:val="58A044E0"/>
    <w:multiLevelType w:val="hybridMultilevel"/>
    <w:tmpl w:val="8D00A2D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6" w15:restartNumberingAfterBreak="0">
    <w:nsid w:val="5D110EA8"/>
    <w:multiLevelType w:val="hybridMultilevel"/>
    <w:tmpl w:val="D206E25E"/>
    <w:lvl w:ilvl="0" w:tplc="DA044A5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E37155"/>
    <w:multiLevelType w:val="hybridMultilevel"/>
    <w:tmpl w:val="1B4457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67E91C9A"/>
    <w:multiLevelType w:val="hybridMultilevel"/>
    <w:tmpl w:val="C1BE2A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8A23F8"/>
    <w:multiLevelType w:val="hybridMultilevel"/>
    <w:tmpl w:val="12665746"/>
    <w:lvl w:ilvl="0" w:tplc="55F03A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AED48E1"/>
    <w:multiLevelType w:val="hybridMultilevel"/>
    <w:tmpl w:val="B6CEB29C"/>
    <w:lvl w:ilvl="0" w:tplc="4D284BF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4A1A07"/>
    <w:multiLevelType w:val="hybridMultilevel"/>
    <w:tmpl w:val="6DA849D2"/>
    <w:lvl w:ilvl="0" w:tplc="AA1EE4EA">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903C90"/>
    <w:multiLevelType w:val="hybridMultilevel"/>
    <w:tmpl w:val="C1569E5A"/>
    <w:lvl w:ilvl="0" w:tplc="FA40048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36D7AD5"/>
    <w:multiLevelType w:val="hybridMultilevel"/>
    <w:tmpl w:val="18361A64"/>
    <w:lvl w:ilvl="0" w:tplc="86303DE2">
      <w:start w:val="1"/>
      <w:numFmt w:val="bullet"/>
      <w:lvlText w:val=""/>
      <w:lvlJc w:val="left"/>
      <w:pPr>
        <w:ind w:left="720" w:hanging="360"/>
      </w:pPr>
      <w:rPr>
        <w:rFonts w:ascii="Wingdings" w:hAnsi="Wingdings" w:hint="default"/>
        <w:color w:val="4472C4" w:themeColor="accent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7E44723"/>
    <w:multiLevelType w:val="hybridMultilevel"/>
    <w:tmpl w:val="55C49636"/>
    <w:lvl w:ilvl="0" w:tplc="8F5400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376295"/>
    <w:multiLevelType w:val="hybridMultilevel"/>
    <w:tmpl w:val="0694B98E"/>
    <w:lvl w:ilvl="0" w:tplc="11E4C4A2">
      <w:start w:val="191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B972E45"/>
    <w:multiLevelType w:val="hybridMultilevel"/>
    <w:tmpl w:val="460EE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581403"/>
    <w:multiLevelType w:val="hybridMultilevel"/>
    <w:tmpl w:val="DB88A756"/>
    <w:lvl w:ilvl="0" w:tplc="DA044A5E">
      <w:start w:val="1"/>
      <w:numFmt w:val="bullet"/>
      <w:lvlText w:val=""/>
      <w:lvlJc w:val="left"/>
      <w:pPr>
        <w:ind w:left="1035" w:hanging="360"/>
      </w:pPr>
      <w:rPr>
        <w:rFonts w:ascii="Wingdings" w:hAnsi="Wingdings"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abstractNum w:abstractNumId="38" w15:restartNumberingAfterBreak="0">
    <w:nsid w:val="7D3F30B0"/>
    <w:multiLevelType w:val="hybridMultilevel"/>
    <w:tmpl w:val="A30A4C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E816414"/>
    <w:multiLevelType w:val="hybridMultilevel"/>
    <w:tmpl w:val="61102BE0"/>
    <w:lvl w:ilvl="0" w:tplc="8B1652F2">
      <w:start w:val="6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4660364">
    <w:abstractNumId w:val="38"/>
  </w:num>
  <w:num w:numId="2" w16cid:durableId="199514731">
    <w:abstractNumId w:val="13"/>
  </w:num>
  <w:num w:numId="3" w16cid:durableId="793864541">
    <w:abstractNumId w:val="36"/>
  </w:num>
  <w:num w:numId="4" w16cid:durableId="232861709">
    <w:abstractNumId w:val="15"/>
  </w:num>
  <w:num w:numId="5" w16cid:durableId="1469590299">
    <w:abstractNumId w:val="23"/>
  </w:num>
  <w:num w:numId="6" w16cid:durableId="1596598003">
    <w:abstractNumId w:val="24"/>
  </w:num>
  <w:num w:numId="7" w16cid:durableId="619261390">
    <w:abstractNumId w:val="39"/>
  </w:num>
  <w:num w:numId="8" w16cid:durableId="929044922">
    <w:abstractNumId w:val="35"/>
  </w:num>
  <w:num w:numId="9" w16cid:durableId="1695425805">
    <w:abstractNumId w:val="5"/>
  </w:num>
  <w:num w:numId="10" w16cid:durableId="246771576">
    <w:abstractNumId w:val="21"/>
  </w:num>
  <w:num w:numId="11" w16cid:durableId="1771661920">
    <w:abstractNumId w:val="16"/>
  </w:num>
  <w:num w:numId="12" w16cid:durableId="1537355427">
    <w:abstractNumId w:val="2"/>
  </w:num>
  <w:num w:numId="13" w16cid:durableId="1632252114">
    <w:abstractNumId w:val="3"/>
  </w:num>
  <w:num w:numId="14" w16cid:durableId="819885046">
    <w:abstractNumId w:val="10"/>
  </w:num>
  <w:num w:numId="15" w16cid:durableId="1070887390">
    <w:abstractNumId w:val="4"/>
  </w:num>
  <w:num w:numId="16" w16cid:durableId="1023287883">
    <w:abstractNumId w:val="27"/>
  </w:num>
  <w:num w:numId="17" w16cid:durableId="343167309">
    <w:abstractNumId w:val="20"/>
  </w:num>
  <w:num w:numId="18" w16cid:durableId="538200219">
    <w:abstractNumId w:val="9"/>
  </w:num>
  <w:num w:numId="19" w16cid:durableId="2015646075">
    <w:abstractNumId w:val="7"/>
  </w:num>
  <w:num w:numId="20" w16cid:durableId="432021723">
    <w:abstractNumId w:val="14"/>
  </w:num>
  <w:num w:numId="21" w16cid:durableId="1210536078">
    <w:abstractNumId w:val="8"/>
  </w:num>
  <w:num w:numId="22" w16cid:durableId="638540284">
    <w:abstractNumId w:val="29"/>
  </w:num>
  <w:num w:numId="23" w16cid:durableId="2064064189">
    <w:abstractNumId w:val="30"/>
  </w:num>
  <w:num w:numId="24" w16cid:durableId="1194029723">
    <w:abstractNumId w:val="34"/>
  </w:num>
  <w:num w:numId="25" w16cid:durableId="1816489497">
    <w:abstractNumId w:val="32"/>
  </w:num>
  <w:num w:numId="26" w16cid:durableId="2131316308">
    <w:abstractNumId w:val="18"/>
  </w:num>
  <w:num w:numId="27" w16cid:durableId="1211116658">
    <w:abstractNumId w:val="26"/>
  </w:num>
  <w:num w:numId="28" w16cid:durableId="1335650161">
    <w:abstractNumId w:val="12"/>
  </w:num>
  <w:num w:numId="29" w16cid:durableId="1244148908">
    <w:abstractNumId w:val="33"/>
  </w:num>
  <w:num w:numId="30" w16cid:durableId="1219246950">
    <w:abstractNumId w:val="31"/>
  </w:num>
  <w:num w:numId="31" w16cid:durableId="2032954081">
    <w:abstractNumId w:val="1"/>
  </w:num>
  <w:num w:numId="32" w16cid:durableId="1770539308">
    <w:abstractNumId w:val="25"/>
  </w:num>
  <w:num w:numId="33" w16cid:durableId="134489032">
    <w:abstractNumId w:val="28"/>
  </w:num>
  <w:num w:numId="34" w16cid:durableId="1233857413">
    <w:abstractNumId w:val="19"/>
  </w:num>
  <w:num w:numId="35" w16cid:durableId="18313951">
    <w:abstractNumId w:val="6"/>
  </w:num>
  <w:num w:numId="36" w16cid:durableId="244612454">
    <w:abstractNumId w:val="37"/>
  </w:num>
  <w:num w:numId="37" w16cid:durableId="919409558">
    <w:abstractNumId w:val="11"/>
  </w:num>
  <w:num w:numId="38" w16cid:durableId="1218736907">
    <w:abstractNumId w:val="22"/>
  </w:num>
  <w:num w:numId="39" w16cid:durableId="1534153514">
    <w:abstractNumId w:val="17"/>
  </w:num>
  <w:num w:numId="40" w16cid:durableId="13893062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BA6"/>
    <w:rsid w:val="00002B86"/>
    <w:rsid w:val="000069D4"/>
    <w:rsid w:val="00007BAB"/>
    <w:rsid w:val="00012E0A"/>
    <w:rsid w:val="00014446"/>
    <w:rsid w:val="00015EFF"/>
    <w:rsid w:val="00016113"/>
    <w:rsid w:val="00021FB8"/>
    <w:rsid w:val="0002312B"/>
    <w:rsid w:val="00023280"/>
    <w:rsid w:val="00023AF2"/>
    <w:rsid w:val="000265C1"/>
    <w:rsid w:val="00030BE6"/>
    <w:rsid w:val="000409C8"/>
    <w:rsid w:val="00051548"/>
    <w:rsid w:val="00052A76"/>
    <w:rsid w:val="000577A3"/>
    <w:rsid w:val="00060C5F"/>
    <w:rsid w:val="00061014"/>
    <w:rsid w:val="000635F5"/>
    <w:rsid w:val="00063EE4"/>
    <w:rsid w:val="000668F3"/>
    <w:rsid w:val="00070DDD"/>
    <w:rsid w:val="00071D63"/>
    <w:rsid w:val="000732C0"/>
    <w:rsid w:val="000812C2"/>
    <w:rsid w:val="000979D2"/>
    <w:rsid w:val="000A6803"/>
    <w:rsid w:val="000B0199"/>
    <w:rsid w:val="000B0D1B"/>
    <w:rsid w:val="000B3016"/>
    <w:rsid w:val="000C5A64"/>
    <w:rsid w:val="000C61C8"/>
    <w:rsid w:val="000C75C0"/>
    <w:rsid w:val="000D59A6"/>
    <w:rsid w:val="000E579E"/>
    <w:rsid w:val="000F0A7E"/>
    <w:rsid w:val="000F2E08"/>
    <w:rsid w:val="000F2E93"/>
    <w:rsid w:val="000F6188"/>
    <w:rsid w:val="001008C3"/>
    <w:rsid w:val="00111143"/>
    <w:rsid w:val="00115755"/>
    <w:rsid w:val="00120746"/>
    <w:rsid w:val="00131E1F"/>
    <w:rsid w:val="00132392"/>
    <w:rsid w:val="0014010A"/>
    <w:rsid w:val="0015023E"/>
    <w:rsid w:val="00150704"/>
    <w:rsid w:val="00165607"/>
    <w:rsid w:val="00172370"/>
    <w:rsid w:val="00183958"/>
    <w:rsid w:val="00183C25"/>
    <w:rsid w:val="00194F64"/>
    <w:rsid w:val="0019730D"/>
    <w:rsid w:val="001A3E4D"/>
    <w:rsid w:val="001B137D"/>
    <w:rsid w:val="001B1A47"/>
    <w:rsid w:val="001B4DCC"/>
    <w:rsid w:val="001C5C63"/>
    <w:rsid w:val="001D2974"/>
    <w:rsid w:val="001F3AEB"/>
    <w:rsid w:val="001F41BB"/>
    <w:rsid w:val="0020090E"/>
    <w:rsid w:val="0020323C"/>
    <w:rsid w:val="002037DF"/>
    <w:rsid w:val="0021157E"/>
    <w:rsid w:val="002135A7"/>
    <w:rsid w:val="00220FEC"/>
    <w:rsid w:val="00221176"/>
    <w:rsid w:val="0022290B"/>
    <w:rsid w:val="00234BAD"/>
    <w:rsid w:val="00237F07"/>
    <w:rsid w:val="00240058"/>
    <w:rsid w:val="0024094C"/>
    <w:rsid w:val="00241021"/>
    <w:rsid w:val="00242DC6"/>
    <w:rsid w:val="002434A2"/>
    <w:rsid w:val="00251AAC"/>
    <w:rsid w:val="0025232A"/>
    <w:rsid w:val="00253FC4"/>
    <w:rsid w:val="002818FA"/>
    <w:rsid w:val="00283198"/>
    <w:rsid w:val="00285534"/>
    <w:rsid w:val="0028628D"/>
    <w:rsid w:val="00287E27"/>
    <w:rsid w:val="002B18BE"/>
    <w:rsid w:val="002B5966"/>
    <w:rsid w:val="002C1F8A"/>
    <w:rsid w:val="002C2CAC"/>
    <w:rsid w:val="002C5D4D"/>
    <w:rsid w:val="002D1D2F"/>
    <w:rsid w:val="002D4E0D"/>
    <w:rsid w:val="002D6302"/>
    <w:rsid w:val="002E24BC"/>
    <w:rsid w:val="002E44C8"/>
    <w:rsid w:val="002F79B9"/>
    <w:rsid w:val="00304E98"/>
    <w:rsid w:val="0031191A"/>
    <w:rsid w:val="00317ED6"/>
    <w:rsid w:val="003232D4"/>
    <w:rsid w:val="0032782D"/>
    <w:rsid w:val="00330EB9"/>
    <w:rsid w:val="00332182"/>
    <w:rsid w:val="00340C5F"/>
    <w:rsid w:val="003443F2"/>
    <w:rsid w:val="00345D71"/>
    <w:rsid w:val="00351F30"/>
    <w:rsid w:val="00353830"/>
    <w:rsid w:val="003633A3"/>
    <w:rsid w:val="00371BDB"/>
    <w:rsid w:val="0037298C"/>
    <w:rsid w:val="003803E6"/>
    <w:rsid w:val="003819AE"/>
    <w:rsid w:val="003827EC"/>
    <w:rsid w:val="00397381"/>
    <w:rsid w:val="003A285D"/>
    <w:rsid w:val="003A3F31"/>
    <w:rsid w:val="003A5132"/>
    <w:rsid w:val="003C4494"/>
    <w:rsid w:val="003C53FA"/>
    <w:rsid w:val="003C55DA"/>
    <w:rsid w:val="003D3A5E"/>
    <w:rsid w:val="003D77F7"/>
    <w:rsid w:val="003D7F56"/>
    <w:rsid w:val="003E5AFE"/>
    <w:rsid w:val="003E7653"/>
    <w:rsid w:val="00400AF4"/>
    <w:rsid w:val="00401B5C"/>
    <w:rsid w:val="004020D5"/>
    <w:rsid w:val="004027FC"/>
    <w:rsid w:val="00402BAF"/>
    <w:rsid w:val="00407FF8"/>
    <w:rsid w:val="00411353"/>
    <w:rsid w:val="004140ED"/>
    <w:rsid w:val="00421237"/>
    <w:rsid w:val="00442B0B"/>
    <w:rsid w:val="004442C2"/>
    <w:rsid w:val="004449C0"/>
    <w:rsid w:val="00450BE2"/>
    <w:rsid w:val="00455E7B"/>
    <w:rsid w:val="00465B47"/>
    <w:rsid w:val="00466486"/>
    <w:rsid w:val="00466885"/>
    <w:rsid w:val="004734D0"/>
    <w:rsid w:val="004758A0"/>
    <w:rsid w:val="00477E01"/>
    <w:rsid w:val="0049085C"/>
    <w:rsid w:val="00495EAC"/>
    <w:rsid w:val="004A3AEE"/>
    <w:rsid w:val="004A4FC9"/>
    <w:rsid w:val="004B0029"/>
    <w:rsid w:val="004B218B"/>
    <w:rsid w:val="004B69B2"/>
    <w:rsid w:val="004C3BD5"/>
    <w:rsid w:val="004C6247"/>
    <w:rsid w:val="004D0A6B"/>
    <w:rsid w:val="004D0CEE"/>
    <w:rsid w:val="004D0D3F"/>
    <w:rsid w:val="004D4D5B"/>
    <w:rsid w:val="004E76E7"/>
    <w:rsid w:val="004E79FF"/>
    <w:rsid w:val="004F0CE1"/>
    <w:rsid w:val="005053FD"/>
    <w:rsid w:val="005110FA"/>
    <w:rsid w:val="005113A3"/>
    <w:rsid w:val="005223F5"/>
    <w:rsid w:val="0052568F"/>
    <w:rsid w:val="00531AF5"/>
    <w:rsid w:val="00532461"/>
    <w:rsid w:val="005372D8"/>
    <w:rsid w:val="005452EC"/>
    <w:rsid w:val="00546B77"/>
    <w:rsid w:val="005543CE"/>
    <w:rsid w:val="00557D2C"/>
    <w:rsid w:val="00563419"/>
    <w:rsid w:val="00567CCA"/>
    <w:rsid w:val="005710BD"/>
    <w:rsid w:val="00584EFC"/>
    <w:rsid w:val="005926FD"/>
    <w:rsid w:val="005943A3"/>
    <w:rsid w:val="005A339C"/>
    <w:rsid w:val="005B2811"/>
    <w:rsid w:val="005B5BCE"/>
    <w:rsid w:val="005B6338"/>
    <w:rsid w:val="005C2D84"/>
    <w:rsid w:val="005C2E9C"/>
    <w:rsid w:val="005D3858"/>
    <w:rsid w:val="005D70DD"/>
    <w:rsid w:val="005D73F4"/>
    <w:rsid w:val="005E045B"/>
    <w:rsid w:val="005E12CB"/>
    <w:rsid w:val="005E1A21"/>
    <w:rsid w:val="005E5999"/>
    <w:rsid w:val="005F079A"/>
    <w:rsid w:val="005F2903"/>
    <w:rsid w:val="005F3465"/>
    <w:rsid w:val="005F51C0"/>
    <w:rsid w:val="005F713F"/>
    <w:rsid w:val="006033BD"/>
    <w:rsid w:val="0060739E"/>
    <w:rsid w:val="00610139"/>
    <w:rsid w:val="00610BA6"/>
    <w:rsid w:val="00614C8F"/>
    <w:rsid w:val="00622EE3"/>
    <w:rsid w:val="006430B0"/>
    <w:rsid w:val="006554FA"/>
    <w:rsid w:val="0065790F"/>
    <w:rsid w:val="00664027"/>
    <w:rsid w:val="00670F66"/>
    <w:rsid w:val="006837D1"/>
    <w:rsid w:val="00690821"/>
    <w:rsid w:val="00690DFB"/>
    <w:rsid w:val="00693419"/>
    <w:rsid w:val="006934DE"/>
    <w:rsid w:val="00694159"/>
    <w:rsid w:val="00694626"/>
    <w:rsid w:val="00697555"/>
    <w:rsid w:val="006A685E"/>
    <w:rsid w:val="006B00F3"/>
    <w:rsid w:val="006B0A95"/>
    <w:rsid w:val="006B1BA2"/>
    <w:rsid w:val="006C043F"/>
    <w:rsid w:val="006C4318"/>
    <w:rsid w:val="006E2831"/>
    <w:rsid w:val="006E29FF"/>
    <w:rsid w:val="006F2C87"/>
    <w:rsid w:val="006F5B14"/>
    <w:rsid w:val="006F65C9"/>
    <w:rsid w:val="006F7965"/>
    <w:rsid w:val="00705431"/>
    <w:rsid w:val="00714A87"/>
    <w:rsid w:val="007168A9"/>
    <w:rsid w:val="00721565"/>
    <w:rsid w:val="007250B0"/>
    <w:rsid w:val="00741DA3"/>
    <w:rsid w:val="00743341"/>
    <w:rsid w:val="007454F1"/>
    <w:rsid w:val="0075172B"/>
    <w:rsid w:val="00756503"/>
    <w:rsid w:val="00763539"/>
    <w:rsid w:val="00764A60"/>
    <w:rsid w:val="00766653"/>
    <w:rsid w:val="00766A05"/>
    <w:rsid w:val="0076773F"/>
    <w:rsid w:val="00774181"/>
    <w:rsid w:val="00774CFD"/>
    <w:rsid w:val="007754C8"/>
    <w:rsid w:val="00794D45"/>
    <w:rsid w:val="007A1644"/>
    <w:rsid w:val="007A41AC"/>
    <w:rsid w:val="007B135D"/>
    <w:rsid w:val="007B3923"/>
    <w:rsid w:val="007C3097"/>
    <w:rsid w:val="007C5F46"/>
    <w:rsid w:val="007D26ED"/>
    <w:rsid w:val="007D3054"/>
    <w:rsid w:val="007D3C37"/>
    <w:rsid w:val="007E2D5D"/>
    <w:rsid w:val="00807825"/>
    <w:rsid w:val="00811B8F"/>
    <w:rsid w:val="0081567E"/>
    <w:rsid w:val="00817B9A"/>
    <w:rsid w:val="00820A10"/>
    <w:rsid w:val="00822A1D"/>
    <w:rsid w:val="00824C4F"/>
    <w:rsid w:val="00824D21"/>
    <w:rsid w:val="00830F11"/>
    <w:rsid w:val="00831CEB"/>
    <w:rsid w:val="00833CD8"/>
    <w:rsid w:val="0083420A"/>
    <w:rsid w:val="00836050"/>
    <w:rsid w:val="008433EF"/>
    <w:rsid w:val="00847A89"/>
    <w:rsid w:val="00852871"/>
    <w:rsid w:val="00860609"/>
    <w:rsid w:val="00864201"/>
    <w:rsid w:val="00871812"/>
    <w:rsid w:val="00872C6A"/>
    <w:rsid w:val="00883B88"/>
    <w:rsid w:val="00887543"/>
    <w:rsid w:val="00893500"/>
    <w:rsid w:val="0089563F"/>
    <w:rsid w:val="00895C22"/>
    <w:rsid w:val="008A0B1B"/>
    <w:rsid w:val="008A4B9D"/>
    <w:rsid w:val="008C2784"/>
    <w:rsid w:val="008C3DCA"/>
    <w:rsid w:val="008D1F5F"/>
    <w:rsid w:val="008D50D0"/>
    <w:rsid w:val="008D56F6"/>
    <w:rsid w:val="008D59BF"/>
    <w:rsid w:val="008D7EAA"/>
    <w:rsid w:val="008F1582"/>
    <w:rsid w:val="008F3A1C"/>
    <w:rsid w:val="008F7126"/>
    <w:rsid w:val="008F7D6C"/>
    <w:rsid w:val="00902C83"/>
    <w:rsid w:val="00911DAD"/>
    <w:rsid w:val="00913B93"/>
    <w:rsid w:val="00914EC4"/>
    <w:rsid w:val="00917C9B"/>
    <w:rsid w:val="00920A4D"/>
    <w:rsid w:val="00921B3D"/>
    <w:rsid w:val="00921DA1"/>
    <w:rsid w:val="00922F57"/>
    <w:rsid w:val="00934C9C"/>
    <w:rsid w:val="00940ADE"/>
    <w:rsid w:val="009419C5"/>
    <w:rsid w:val="00941E91"/>
    <w:rsid w:val="0094796B"/>
    <w:rsid w:val="00951B35"/>
    <w:rsid w:val="009523F9"/>
    <w:rsid w:val="00954B4A"/>
    <w:rsid w:val="00964C37"/>
    <w:rsid w:val="0097310F"/>
    <w:rsid w:val="00974326"/>
    <w:rsid w:val="00975109"/>
    <w:rsid w:val="009837A9"/>
    <w:rsid w:val="009874DE"/>
    <w:rsid w:val="00990CF9"/>
    <w:rsid w:val="0099411E"/>
    <w:rsid w:val="009A1FCF"/>
    <w:rsid w:val="009A24E6"/>
    <w:rsid w:val="009A37FD"/>
    <w:rsid w:val="009A4F16"/>
    <w:rsid w:val="009A7EEC"/>
    <w:rsid w:val="009B11AB"/>
    <w:rsid w:val="009B287D"/>
    <w:rsid w:val="009B4913"/>
    <w:rsid w:val="009B774A"/>
    <w:rsid w:val="009C1C36"/>
    <w:rsid w:val="009C7D98"/>
    <w:rsid w:val="009D1A2D"/>
    <w:rsid w:val="009D3C52"/>
    <w:rsid w:val="009D3ECB"/>
    <w:rsid w:val="009D4367"/>
    <w:rsid w:val="009E24D9"/>
    <w:rsid w:val="009E3D43"/>
    <w:rsid w:val="009E4338"/>
    <w:rsid w:val="009E5291"/>
    <w:rsid w:val="009F2572"/>
    <w:rsid w:val="00A027FB"/>
    <w:rsid w:val="00A06031"/>
    <w:rsid w:val="00A11E93"/>
    <w:rsid w:val="00A12A9B"/>
    <w:rsid w:val="00A162FD"/>
    <w:rsid w:val="00A20601"/>
    <w:rsid w:val="00A20F0E"/>
    <w:rsid w:val="00A2705B"/>
    <w:rsid w:val="00A309FB"/>
    <w:rsid w:val="00A30C68"/>
    <w:rsid w:val="00A33850"/>
    <w:rsid w:val="00A479BC"/>
    <w:rsid w:val="00A52DAA"/>
    <w:rsid w:val="00A55F34"/>
    <w:rsid w:val="00A61D35"/>
    <w:rsid w:val="00A724A5"/>
    <w:rsid w:val="00A7480A"/>
    <w:rsid w:val="00A77371"/>
    <w:rsid w:val="00A7786A"/>
    <w:rsid w:val="00A824EB"/>
    <w:rsid w:val="00A82799"/>
    <w:rsid w:val="00A86204"/>
    <w:rsid w:val="00A944F2"/>
    <w:rsid w:val="00A9605A"/>
    <w:rsid w:val="00AA7DAA"/>
    <w:rsid w:val="00AC24F1"/>
    <w:rsid w:val="00AC6DC4"/>
    <w:rsid w:val="00AD504F"/>
    <w:rsid w:val="00AD50BE"/>
    <w:rsid w:val="00AE5B8A"/>
    <w:rsid w:val="00AF0C14"/>
    <w:rsid w:val="00AF29F7"/>
    <w:rsid w:val="00B01A5F"/>
    <w:rsid w:val="00B219CA"/>
    <w:rsid w:val="00B3424D"/>
    <w:rsid w:val="00B408AF"/>
    <w:rsid w:val="00B40FFA"/>
    <w:rsid w:val="00B55E17"/>
    <w:rsid w:val="00B6335D"/>
    <w:rsid w:val="00B67339"/>
    <w:rsid w:val="00B72D4F"/>
    <w:rsid w:val="00B73D96"/>
    <w:rsid w:val="00B74F5B"/>
    <w:rsid w:val="00B77FB3"/>
    <w:rsid w:val="00B80022"/>
    <w:rsid w:val="00B8109B"/>
    <w:rsid w:val="00B82F38"/>
    <w:rsid w:val="00B86F5A"/>
    <w:rsid w:val="00B9241F"/>
    <w:rsid w:val="00B92D93"/>
    <w:rsid w:val="00B969DE"/>
    <w:rsid w:val="00BA2DD4"/>
    <w:rsid w:val="00BA4E15"/>
    <w:rsid w:val="00BA6F3B"/>
    <w:rsid w:val="00BA7BEF"/>
    <w:rsid w:val="00BC0146"/>
    <w:rsid w:val="00BC5662"/>
    <w:rsid w:val="00BC5BA8"/>
    <w:rsid w:val="00BD7F76"/>
    <w:rsid w:val="00BE597F"/>
    <w:rsid w:val="00BE6027"/>
    <w:rsid w:val="00BF06FC"/>
    <w:rsid w:val="00BF3B73"/>
    <w:rsid w:val="00BF3D65"/>
    <w:rsid w:val="00BF41EC"/>
    <w:rsid w:val="00BF737A"/>
    <w:rsid w:val="00C0521C"/>
    <w:rsid w:val="00C05382"/>
    <w:rsid w:val="00C05426"/>
    <w:rsid w:val="00C05FFB"/>
    <w:rsid w:val="00C07278"/>
    <w:rsid w:val="00C13663"/>
    <w:rsid w:val="00C22C06"/>
    <w:rsid w:val="00C23B88"/>
    <w:rsid w:val="00C26B10"/>
    <w:rsid w:val="00C30CC6"/>
    <w:rsid w:val="00C33985"/>
    <w:rsid w:val="00C3663E"/>
    <w:rsid w:val="00C471F0"/>
    <w:rsid w:val="00C523E8"/>
    <w:rsid w:val="00C56AB2"/>
    <w:rsid w:val="00C62825"/>
    <w:rsid w:val="00C6796B"/>
    <w:rsid w:val="00C703A2"/>
    <w:rsid w:val="00C741C6"/>
    <w:rsid w:val="00C764B5"/>
    <w:rsid w:val="00C81F53"/>
    <w:rsid w:val="00C93122"/>
    <w:rsid w:val="00CA482B"/>
    <w:rsid w:val="00CA6D8D"/>
    <w:rsid w:val="00CB018B"/>
    <w:rsid w:val="00CB0A6F"/>
    <w:rsid w:val="00CB46E6"/>
    <w:rsid w:val="00CC2069"/>
    <w:rsid w:val="00CC2FE8"/>
    <w:rsid w:val="00CD2539"/>
    <w:rsid w:val="00CD5CAE"/>
    <w:rsid w:val="00CE0170"/>
    <w:rsid w:val="00CE299F"/>
    <w:rsid w:val="00CE6BB7"/>
    <w:rsid w:val="00D0141E"/>
    <w:rsid w:val="00D11179"/>
    <w:rsid w:val="00D14D3C"/>
    <w:rsid w:val="00D17F32"/>
    <w:rsid w:val="00D2500A"/>
    <w:rsid w:val="00D26002"/>
    <w:rsid w:val="00D33035"/>
    <w:rsid w:val="00D3474E"/>
    <w:rsid w:val="00D36842"/>
    <w:rsid w:val="00D5187E"/>
    <w:rsid w:val="00D54035"/>
    <w:rsid w:val="00D6033B"/>
    <w:rsid w:val="00D6425C"/>
    <w:rsid w:val="00D719A4"/>
    <w:rsid w:val="00D72391"/>
    <w:rsid w:val="00D82A66"/>
    <w:rsid w:val="00D8584A"/>
    <w:rsid w:val="00D8617E"/>
    <w:rsid w:val="00DB18E7"/>
    <w:rsid w:val="00DB1E83"/>
    <w:rsid w:val="00DB5BF4"/>
    <w:rsid w:val="00DC27CB"/>
    <w:rsid w:val="00DC3607"/>
    <w:rsid w:val="00DC795B"/>
    <w:rsid w:val="00DD2A01"/>
    <w:rsid w:val="00DD2F5C"/>
    <w:rsid w:val="00DD3F33"/>
    <w:rsid w:val="00DE08AC"/>
    <w:rsid w:val="00DE3581"/>
    <w:rsid w:val="00DE40A3"/>
    <w:rsid w:val="00DE5559"/>
    <w:rsid w:val="00DE5DB1"/>
    <w:rsid w:val="00DE639F"/>
    <w:rsid w:val="00DE7CB5"/>
    <w:rsid w:val="00E04071"/>
    <w:rsid w:val="00E070E7"/>
    <w:rsid w:val="00E0760A"/>
    <w:rsid w:val="00E234EF"/>
    <w:rsid w:val="00E27987"/>
    <w:rsid w:val="00E3284E"/>
    <w:rsid w:val="00E35164"/>
    <w:rsid w:val="00E37938"/>
    <w:rsid w:val="00E520AC"/>
    <w:rsid w:val="00E547B6"/>
    <w:rsid w:val="00E5720A"/>
    <w:rsid w:val="00E67490"/>
    <w:rsid w:val="00E77B87"/>
    <w:rsid w:val="00E83DC4"/>
    <w:rsid w:val="00E84B7E"/>
    <w:rsid w:val="00E95BF5"/>
    <w:rsid w:val="00EA30B2"/>
    <w:rsid w:val="00EA32D3"/>
    <w:rsid w:val="00EB1D3E"/>
    <w:rsid w:val="00EB60A5"/>
    <w:rsid w:val="00EB7F9E"/>
    <w:rsid w:val="00EC22A0"/>
    <w:rsid w:val="00ED0E8C"/>
    <w:rsid w:val="00ED3BEE"/>
    <w:rsid w:val="00ED7D19"/>
    <w:rsid w:val="00EE0C53"/>
    <w:rsid w:val="00EF2F80"/>
    <w:rsid w:val="00EF4C5D"/>
    <w:rsid w:val="00EF7140"/>
    <w:rsid w:val="00F06BE1"/>
    <w:rsid w:val="00F15074"/>
    <w:rsid w:val="00F227B3"/>
    <w:rsid w:val="00F258EF"/>
    <w:rsid w:val="00F31FF0"/>
    <w:rsid w:val="00F3676F"/>
    <w:rsid w:val="00F37038"/>
    <w:rsid w:val="00F41283"/>
    <w:rsid w:val="00F43784"/>
    <w:rsid w:val="00F43B3F"/>
    <w:rsid w:val="00F45A3D"/>
    <w:rsid w:val="00F5267D"/>
    <w:rsid w:val="00F5274F"/>
    <w:rsid w:val="00F62A2D"/>
    <w:rsid w:val="00F72A95"/>
    <w:rsid w:val="00F72BCC"/>
    <w:rsid w:val="00F77449"/>
    <w:rsid w:val="00F81A3D"/>
    <w:rsid w:val="00F83EDD"/>
    <w:rsid w:val="00F91B11"/>
    <w:rsid w:val="00F93107"/>
    <w:rsid w:val="00FB2B3E"/>
    <w:rsid w:val="00FC3CDC"/>
    <w:rsid w:val="00FC5584"/>
    <w:rsid w:val="00FC5AE5"/>
    <w:rsid w:val="00FD2AC4"/>
    <w:rsid w:val="00FD69D0"/>
    <w:rsid w:val="00FE03C6"/>
    <w:rsid w:val="00FE6906"/>
    <w:rsid w:val="00FE71BA"/>
    <w:rsid w:val="00FF4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67283"/>
  <w15:docId w15:val="{19F9324A-18F5-47E9-A46B-1575C18F0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04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10B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0BA6"/>
  </w:style>
  <w:style w:type="paragraph" w:styleId="Footer">
    <w:name w:val="footer"/>
    <w:basedOn w:val="Normal"/>
    <w:link w:val="FooterChar"/>
    <w:uiPriority w:val="99"/>
    <w:unhideWhenUsed/>
    <w:rsid w:val="00610B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0BA6"/>
  </w:style>
  <w:style w:type="character" w:styleId="Hyperlink">
    <w:name w:val="Hyperlink"/>
    <w:basedOn w:val="DefaultParagraphFont"/>
    <w:uiPriority w:val="99"/>
    <w:unhideWhenUsed/>
    <w:rsid w:val="00610BA6"/>
    <w:rPr>
      <w:color w:val="0563C1" w:themeColor="hyperlink"/>
      <w:u w:val="single"/>
    </w:rPr>
  </w:style>
  <w:style w:type="paragraph" w:styleId="ListParagraph">
    <w:name w:val="List Paragraph"/>
    <w:basedOn w:val="Normal"/>
    <w:uiPriority w:val="34"/>
    <w:qFormat/>
    <w:rsid w:val="006934DE"/>
    <w:pPr>
      <w:ind w:left="720"/>
      <w:contextualSpacing/>
    </w:pPr>
  </w:style>
  <w:style w:type="paragraph" w:styleId="BalloonText">
    <w:name w:val="Balloon Text"/>
    <w:basedOn w:val="Normal"/>
    <w:link w:val="BalloonTextChar"/>
    <w:uiPriority w:val="99"/>
    <w:semiHidden/>
    <w:unhideWhenUsed/>
    <w:rsid w:val="00CA6D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D8D"/>
    <w:rPr>
      <w:rFonts w:ascii="Segoe UI" w:hAnsi="Segoe UI" w:cs="Segoe UI"/>
      <w:sz w:val="18"/>
      <w:szCs w:val="18"/>
    </w:rPr>
  </w:style>
  <w:style w:type="character" w:styleId="UnresolvedMention">
    <w:name w:val="Unresolved Mention"/>
    <w:basedOn w:val="DefaultParagraphFont"/>
    <w:uiPriority w:val="99"/>
    <w:semiHidden/>
    <w:unhideWhenUsed/>
    <w:rsid w:val="00893500"/>
    <w:rPr>
      <w:color w:val="605E5C"/>
      <w:shd w:val="clear" w:color="auto" w:fill="E1DFDD"/>
    </w:rPr>
  </w:style>
  <w:style w:type="paragraph" w:styleId="NoSpacing">
    <w:name w:val="No Spacing"/>
    <w:uiPriority w:val="1"/>
    <w:qFormat/>
    <w:rsid w:val="00DC27CB"/>
    <w:pPr>
      <w:spacing w:after="0" w:line="240" w:lineRule="auto"/>
    </w:pPr>
  </w:style>
  <w:style w:type="paragraph" w:styleId="NormalWeb">
    <w:name w:val="Normal (Web)"/>
    <w:basedOn w:val="Normal"/>
    <w:uiPriority w:val="99"/>
    <w:unhideWhenUsed/>
    <w:rsid w:val="009419C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88941837">
      <w:bodyDiv w:val="1"/>
      <w:marLeft w:val="0"/>
      <w:marRight w:val="0"/>
      <w:marTop w:val="0"/>
      <w:marBottom w:val="0"/>
      <w:divBdr>
        <w:top w:val="none" w:sz="0" w:space="0" w:color="auto"/>
        <w:left w:val="none" w:sz="0" w:space="0" w:color="auto"/>
        <w:bottom w:val="none" w:sz="0" w:space="0" w:color="auto"/>
        <w:right w:val="none" w:sz="0" w:space="0" w:color="auto"/>
      </w:divBdr>
    </w:div>
    <w:div w:id="1705591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sefd911.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44D8C5-DCF7-4BE4-8A21-776AFEE47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1347</TotalTime>
  <Pages>6</Pages>
  <Words>1644</Words>
  <Characters>9371</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DeWolf</dc:creator>
  <cp:lastModifiedBy>Tricia Flaherty</cp:lastModifiedBy>
  <cp:revision>12</cp:revision>
  <cp:lastPrinted>2023-05-22T15:27:00Z</cp:lastPrinted>
  <dcterms:created xsi:type="dcterms:W3CDTF">2025-03-21T20:21:00Z</dcterms:created>
  <dcterms:modified xsi:type="dcterms:W3CDTF">2025-04-25T17:09:00Z</dcterms:modified>
</cp:coreProperties>
</file>