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81CFB" w14:textId="77777777" w:rsidR="00D84B02" w:rsidRPr="00DD25A8" w:rsidRDefault="00D84B02" w:rsidP="00D84B02">
      <w:pPr>
        <w:widowControl w:val="0"/>
        <w:spacing w:after="0"/>
        <w:ind w:left="720" w:firstLine="720"/>
        <w:rPr>
          <w:rFonts w:cstheme="minorHAnsi"/>
          <w:sz w:val="40"/>
          <w:szCs w:val="40"/>
        </w:rPr>
      </w:pPr>
      <w:r w:rsidRPr="00DD25A8">
        <w:rPr>
          <w:rFonts w:cstheme="minorHAnsi"/>
          <w:sz w:val="40"/>
          <w:szCs w:val="40"/>
        </w:rPr>
        <w:t>Minutes to the Board of Directors Meeting</w:t>
      </w:r>
    </w:p>
    <w:p w14:paraId="6C8CA9FD" w14:textId="3648D6A6" w:rsidR="00D84B02" w:rsidRPr="00DD25A8" w:rsidRDefault="00D84B02" w:rsidP="00D84B02">
      <w:pPr>
        <w:widowControl w:val="0"/>
        <w:spacing w:after="0"/>
        <w:ind w:left="2160" w:firstLine="720"/>
        <w:rPr>
          <w:rFonts w:cstheme="minorHAnsi"/>
          <w:sz w:val="40"/>
          <w:szCs w:val="40"/>
        </w:rPr>
      </w:pPr>
      <w:r w:rsidRPr="00DD25A8">
        <w:rPr>
          <w:rFonts w:cstheme="minorHAnsi"/>
          <w:sz w:val="40"/>
          <w:szCs w:val="40"/>
        </w:rPr>
        <w:t xml:space="preserve">    </w:t>
      </w:r>
      <w:r w:rsidR="008F3E5B">
        <w:rPr>
          <w:rFonts w:cstheme="minorHAnsi"/>
          <w:sz w:val="40"/>
          <w:szCs w:val="40"/>
        </w:rPr>
        <w:t>December 22</w:t>
      </w:r>
      <w:r w:rsidRPr="00DD25A8">
        <w:rPr>
          <w:rFonts w:cstheme="minorHAnsi"/>
          <w:sz w:val="40"/>
          <w:szCs w:val="40"/>
        </w:rPr>
        <w:t>, 2025</w:t>
      </w:r>
    </w:p>
    <w:p w14:paraId="6B6242D2" w14:textId="1605E23D" w:rsidR="00D84B02" w:rsidRDefault="00D84B02" w:rsidP="00D84B02">
      <w:pPr>
        <w:widowControl w:val="0"/>
        <w:rPr>
          <w:rFonts w:cstheme="minorHAnsi"/>
          <w:b/>
          <w:bCs/>
          <w:sz w:val="28"/>
          <w:szCs w:val="28"/>
        </w:rPr>
      </w:pPr>
      <w:r w:rsidRPr="008A1A39">
        <w:rPr>
          <w:rFonts w:cstheme="minorHAnsi"/>
          <w:b/>
          <w:bCs/>
          <w:sz w:val="28"/>
          <w:szCs w:val="28"/>
        </w:rPr>
        <w:t xml:space="preserve">Chair of the board Chris Johnson calls the meeting to order at </w:t>
      </w:r>
      <w:r>
        <w:rPr>
          <w:rFonts w:cstheme="minorHAnsi"/>
          <w:b/>
          <w:bCs/>
          <w:sz w:val="28"/>
          <w:szCs w:val="28"/>
        </w:rPr>
        <w:t>9:0</w:t>
      </w:r>
      <w:r w:rsidR="0081106F">
        <w:rPr>
          <w:rFonts w:cstheme="minorHAnsi"/>
          <w:b/>
          <w:bCs/>
          <w:sz w:val="28"/>
          <w:szCs w:val="28"/>
        </w:rPr>
        <w:t>1</w:t>
      </w:r>
      <w:r>
        <w:rPr>
          <w:rFonts w:cstheme="minorHAnsi"/>
          <w:b/>
          <w:bCs/>
          <w:sz w:val="28"/>
          <w:szCs w:val="28"/>
        </w:rPr>
        <w:t xml:space="preserve"> a.m.</w:t>
      </w:r>
    </w:p>
    <w:p w14:paraId="33AA727E" w14:textId="77777777" w:rsidR="00D84B02" w:rsidRPr="008F50C2" w:rsidRDefault="00D84B02" w:rsidP="00D84B02">
      <w:pPr>
        <w:pStyle w:val="ListParagraph"/>
        <w:widowControl w:val="0"/>
        <w:numPr>
          <w:ilvl w:val="0"/>
          <w:numId w:val="18"/>
        </w:numPr>
        <w:rPr>
          <w:rFonts w:cstheme="minorHAnsi"/>
          <w:b/>
          <w:bCs/>
          <w:sz w:val="28"/>
          <w:szCs w:val="28"/>
        </w:rPr>
      </w:pPr>
      <w:r w:rsidRPr="008F50C2">
        <w:rPr>
          <w:rFonts w:cstheme="minorHAnsi"/>
          <w:b/>
          <w:bCs/>
          <w:sz w:val="28"/>
          <w:szCs w:val="28"/>
        </w:rPr>
        <w:t>Roll call and confirmation of Quorum.</w:t>
      </w:r>
    </w:p>
    <w:p w14:paraId="2CF71D86" w14:textId="77777777" w:rsidR="00D84B02" w:rsidRDefault="00D84B02" w:rsidP="00D84B02">
      <w:pPr>
        <w:pStyle w:val="ListParagraph"/>
        <w:widowControl w:val="0"/>
        <w:rPr>
          <w:rFonts w:cstheme="minorHAnsi"/>
          <w:sz w:val="28"/>
          <w:szCs w:val="28"/>
        </w:rPr>
      </w:pPr>
      <w:r>
        <w:rPr>
          <w:rFonts w:cstheme="minorHAnsi"/>
          <w:sz w:val="28"/>
          <w:szCs w:val="28"/>
        </w:rPr>
        <w:t xml:space="preserve">Chris Johnson, Ruth Ann LeFebvre, Eddie McArthur, and Robert Garber are present and The Board has a quorum.  </w:t>
      </w:r>
    </w:p>
    <w:p w14:paraId="1F3457AD" w14:textId="77777777" w:rsidR="00D84B02" w:rsidRPr="008F50C2" w:rsidRDefault="00D84B02" w:rsidP="00D84B02">
      <w:pPr>
        <w:pStyle w:val="ListParagraph"/>
        <w:widowControl w:val="0"/>
        <w:numPr>
          <w:ilvl w:val="0"/>
          <w:numId w:val="18"/>
        </w:numPr>
        <w:rPr>
          <w:rFonts w:cstheme="minorHAnsi"/>
          <w:b/>
          <w:bCs/>
          <w:sz w:val="28"/>
          <w:szCs w:val="28"/>
        </w:rPr>
      </w:pPr>
      <w:r w:rsidRPr="008F50C2">
        <w:rPr>
          <w:rFonts w:cstheme="minorHAnsi"/>
          <w:b/>
          <w:bCs/>
          <w:sz w:val="28"/>
          <w:szCs w:val="28"/>
        </w:rPr>
        <w:t>Pledge of Allegiance to the Flag.</w:t>
      </w:r>
    </w:p>
    <w:p w14:paraId="361451F4" w14:textId="77777777" w:rsidR="00D84B02" w:rsidRPr="008F50C2" w:rsidRDefault="00D84B02" w:rsidP="00D84B02">
      <w:pPr>
        <w:pStyle w:val="ListParagraph"/>
        <w:widowControl w:val="0"/>
        <w:numPr>
          <w:ilvl w:val="0"/>
          <w:numId w:val="18"/>
        </w:numPr>
        <w:rPr>
          <w:rFonts w:cstheme="minorHAnsi"/>
          <w:b/>
          <w:bCs/>
          <w:sz w:val="28"/>
          <w:szCs w:val="28"/>
        </w:rPr>
      </w:pPr>
      <w:r w:rsidRPr="008F50C2">
        <w:rPr>
          <w:rFonts w:cstheme="minorHAnsi"/>
          <w:b/>
          <w:bCs/>
          <w:sz w:val="28"/>
          <w:szCs w:val="28"/>
        </w:rPr>
        <w:t>Call to the public.</w:t>
      </w:r>
    </w:p>
    <w:p w14:paraId="4498C9C5" w14:textId="77777777" w:rsidR="00D84B02" w:rsidRPr="00342A4E" w:rsidRDefault="00D84B02" w:rsidP="00D84B02">
      <w:pPr>
        <w:pStyle w:val="ListParagraph"/>
        <w:widowControl w:val="0"/>
        <w:numPr>
          <w:ilvl w:val="0"/>
          <w:numId w:val="19"/>
        </w:numPr>
        <w:rPr>
          <w:rFonts w:cstheme="minorHAnsi"/>
          <w:b/>
          <w:bCs/>
          <w:sz w:val="28"/>
          <w:szCs w:val="28"/>
        </w:rPr>
      </w:pPr>
      <w:r w:rsidRPr="00AB2E21">
        <w:rPr>
          <w:rFonts w:cstheme="minorHAnsi"/>
          <w:sz w:val="28"/>
          <w:szCs w:val="28"/>
        </w:rPr>
        <w:t>Members of the public are invited to address the Board and/or submit written comments for inclusion in the minutes. Members of the Board shall not discuss or take legal action on matters raised during an open call to the public, unless the matters are properly noticed on the agenda for discussion and legal action.</w:t>
      </w:r>
    </w:p>
    <w:p w14:paraId="34815306" w14:textId="509F1ED7" w:rsidR="00D84B02" w:rsidRPr="00A005CC" w:rsidRDefault="00AB39BD" w:rsidP="00D84B02">
      <w:pPr>
        <w:pStyle w:val="ListParagraph"/>
        <w:widowControl w:val="0"/>
        <w:numPr>
          <w:ilvl w:val="0"/>
          <w:numId w:val="19"/>
        </w:numPr>
        <w:rPr>
          <w:rFonts w:cstheme="minorHAnsi"/>
          <w:sz w:val="28"/>
          <w:szCs w:val="28"/>
        </w:rPr>
      </w:pPr>
      <w:r>
        <w:rPr>
          <w:rFonts w:cstheme="minorHAnsi"/>
          <w:sz w:val="28"/>
          <w:szCs w:val="28"/>
        </w:rPr>
        <w:t>No members from the public.</w:t>
      </w:r>
      <w:r w:rsidR="00A005CC">
        <w:rPr>
          <w:rFonts w:cstheme="minorHAnsi"/>
          <w:sz w:val="28"/>
          <w:szCs w:val="28"/>
        </w:rPr>
        <w:t xml:space="preserve"> </w:t>
      </w:r>
    </w:p>
    <w:p w14:paraId="605AD974" w14:textId="77777777" w:rsidR="00D84B02" w:rsidRDefault="00D84B02" w:rsidP="00D84B02">
      <w:pPr>
        <w:pStyle w:val="ListParagraph"/>
        <w:widowControl w:val="0"/>
        <w:numPr>
          <w:ilvl w:val="0"/>
          <w:numId w:val="18"/>
        </w:numPr>
        <w:spacing w:after="0"/>
        <w:rPr>
          <w:rFonts w:cstheme="minorHAnsi"/>
          <w:b/>
          <w:bCs/>
          <w:sz w:val="28"/>
          <w:szCs w:val="28"/>
        </w:rPr>
      </w:pPr>
      <w:r w:rsidRPr="00AC6D14">
        <w:rPr>
          <w:rFonts w:cstheme="minorHAnsi"/>
          <w:b/>
          <w:bCs/>
          <w:sz w:val="28"/>
          <w:szCs w:val="28"/>
        </w:rPr>
        <w:t>Approval of the Minutes from past meetings-</w:t>
      </w:r>
    </w:p>
    <w:p w14:paraId="4BB044CA" w14:textId="1CC302BC" w:rsidR="00A005CC" w:rsidRDefault="00AB39BD" w:rsidP="00D84B02">
      <w:pPr>
        <w:pStyle w:val="ListParagraph"/>
        <w:widowControl w:val="0"/>
        <w:numPr>
          <w:ilvl w:val="0"/>
          <w:numId w:val="23"/>
        </w:numPr>
        <w:spacing w:after="0"/>
        <w:rPr>
          <w:rFonts w:cstheme="minorHAnsi"/>
          <w:color w:val="000000" w:themeColor="text1"/>
          <w:sz w:val="28"/>
          <w:szCs w:val="28"/>
        </w:rPr>
      </w:pPr>
      <w:r>
        <w:rPr>
          <w:rFonts w:cstheme="minorHAnsi"/>
          <w:color w:val="000000" w:themeColor="text1"/>
          <w:sz w:val="28"/>
          <w:szCs w:val="28"/>
        </w:rPr>
        <w:t>Minutes from the November Board Meeting presented.</w:t>
      </w:r>
    </w:p>
    <w:p w14:paraId="015CC045" w14:textId="77777777" w:rsidR="00CE295F" w:rsidRDefault="00CE295F" w:rsidP="00CE295F">
      <w:pPr>
        <w:pStyle w:val="ListParagraph"/>
        <w:widowControl w:val="0"/>
        <w:spacing w:after="0"/>
        <w:rPr>
          <w:rFonts w:cstheme="minorHAnsi"/>
          <w:color w:val="000000" w:themeColor="text1"/>
          <w:sz w:val="28"/>
          <w:szCs w:val="28"/>
        </w:rPr>
      </w:pPr>
    </w:p>
    <w:p w14:paraId="052B0DFB" w14:textId="01C53A12" w:rsidR="00CE295F" w:rsidRPr="00CE295F" w:rsidRDefault="00AB39BD" w:rsidP="00CE295F">
      <w:pPr>
        <w:widowControl w:val="0"/>
        <w:spacing w:after="0"/>
        <w:rPr>
          <w:rFonts w:cstheme="minorHAnsi"/>
          <w:i/>
          <w:iCs/>
          <w:color w:val="4472C4" w:themeColor="accent5"/>
          <w:sz w:val="28"/>
          <w:szCs w:val="28"/>
        </w:rPr>
      </w:pPr>
      <w:r>
        <w:rPr>
          <w:rFonts w:cstheme="minorHAnsi"/>
          <w:i/>
          <w:iCs/>
          <w:color w:val="4472C4" w:themeColor="accent5"/>
          <w:sz w:val="28"/>
          <w:szCs w:val="28"/>
        </w:rPr>
        <w:t>Eddie McArthur</w:t>
      </w:r>
      <w:r w:rsidR="00CE295F">
        <w:rPr>
          <w:rFonts w:cstheme="minorHAnsi"/>
          <w:i/>
          <w:iCs/>
          <w:color w:val="4472C4" w:themeColor="accent5"/>
          <w:sz w:val="28"/>
          <w:szCs w:val="28"/>
        </w:rPr>
        <w:t xml:space="preserve"> moves to approve the minutes from the </w:t>
      </w:r>
      <w:r>
        <w:rPr>
          <w:rFonts w:cstheme="minorHAnsi"/>
          <w:i/>
          <w:iCs/>
          <w:color w:val="4472C4" w:themeColor="accent5"/>
          <w:sz w:val="28"/>
          <w:szCs w:val="28"/>
        </w:rPr>
        <w:t>November</w:t>
      </w:r>
      <w:r w:rsidR="00CE295F">
        <w:rPr>
          <w:rFonts w:cstheme="minorHAnsi"/>
          <w:i/>
          <w:iCs/>
          <w:color w:val="4472C4" w:themeColor="accent5"/>
          <w:sz w:val="28"/>
          <w:szCs w:val="28"/>
        </w:rPr>
        <w:t xml:space="preserve"> Board meeting, </w:t>
      </w:r>
      <w:r>
        <w:rPr>
          <w:rFonts w:cstheme="minorHAnsi"/>
          <w:i/>
          <w:iCs/>
          <w:color w:val="4472C4" w:themeColor="accent5"/>
          <w:sz w:val="28"/>
          <w:szCs w:val="28"/>
        </w:rPr>
        <w:t>Robert Garber</w:t>
      </w:r>
      <w:r w:rsidR="00CE295F">
        <w:rPr>
          <w:rFonts w:cstheme="minorHAnsi"/>
          <w:i/>
          <w:iCs/>
          <w:color w:val="4472C4" w:themeColor="accent5"/>
          <w:sz w:val="28"/>
          <w:szCs w:val="28"/>
        </w:rPr>
        <w:t xml:space="preserve"> seconds the motion and it’s approved unanimously.</w:t>
      </w:r>
    </w:p>
    <w:p w14:paraId="185533E6" w14:textId="32824C27" w:rsidR="00D84B02" w:rsidRPr="00BC343E" w:rsidRDefault="00D84B02" w:rsidP="00A005CC">
      <w:pPr>
        <w:pStyle w:val="ListParagraph"/>
        <w:widowControl w:val="0"/>
        <w:spacing w:after="0"/>
        <w:rPr>
          <w:rFonts w:cstheme="minorHAnsi"/>
          <w:color w:val="000000" w:themeColor="text1"/>
          <w:sz w:val="28"/>
          <w:szCs w:val="28"/>
        </w:rPr>
      </w:pPr>
      <w:r w:rsidRPr="00BC343E">
        <w:rPr>
          <w:rFonts w:cstheme="minorHAnsi"/>
          <w:i/>
          <w:iCs/>
          <w:color w:val="4472C4" w:themeColor="accent5"/>
          <w:sz w:val="28"/>
          <w:szCs w:val="28"/>
        </w:rPr>
        <w:t xml:space="preserve"> </w:t>
      </w:r>
    </w:p>
    <w:p w14:paraId="17B4C298" w14:textId="77777777" w:rsidR="00D84B02" w:rsidRPr="007B70D9" w:rsidRDefault="00D84B02" w:rsidP="00D84B02">
      <w:pPr>
        <w:widowControl w:val="0"/>
        <w:spacing w:after="0"/>
        <w:rPr>
          <w:rFonts w:cstheme="minorHAnsi"/>
          <w:b/>
          <w:bCs/>
          <w:sz w:val="28"/>
          <w:szCs w:val="28"/>
        </w:rPr>
      </w:pPr>
      <w:r w:rsidRPr="007B70D9">
        <w:rPr>
          <w:rFonts w:cstheme="minorHAnsi"/>
          <w:b/>
          <w:bCs/>
          <w:sz w:val="28"/>
          <w:szCs w:val="28"/>
        </w:rPr>
        <w:t xml:space="preserve">5. Reports from the Fire Chief or his designee may include the following topics: </w:t>
      </w:r>
    </w:p>
    <w:p w14:paraId="0C99F200" w14:textId="77777777" w:rsidR="00D84B02" w:rsidRDefault="00D84B02" w:rsidP="00D84B02">
      <w:pPr>
        <w:widowControl w:val="0"/>
        <w:rPr>
          <w:rFonts w:cstheme="minorHAnsi"/>
          <w:sz w:val="28"/>
          <w:szCs w:val="28"/>
        </w:rPr>
      </w:pPr>
      <w:r>
        <w:rPr>
          <w:rFonts w:cstheme="minorHAnsi"/>
          <w:b/>
          <w:bCs/>
          <w:sz w:val="28"/>
          <w:szCs w:val="28"/>
        </w:rPr>
        <w:t xml:space="preserve">    </w:t>
      </w:r>
      <w:r w:rsidRPr="0020323C">
        <w:rPr>
          <w:rFonts w:cstheme="minorHAnsi"/>
          <w:b/>
          <w:bCs/>
          <w:sz w:val="28"/>
          <w:szCs w:val="28"/>
        </w:rPr>
        <w:t>2024-2026 Strategic Plan Implementation</w:t>
      </w:r>
      <w:r>
        <w:rPr>
          <w:rFonts w:cstheme="minorHAnsi"/>
          <w:sz w:val="28"/>
          <w:szCs w:val="28"/>
        </w:rPr>
        <w:t xml:space="preserve">: </w:t>
      </w:r>
    </w:p>
    <w:p w14:paraId="08E5A6FF" w14:textId="77777777" w:rsidR="00D84B02" w:rsidRPr="00C95861" w:rsidRDefault="00D84B02" w:rsidP="00D84B02">
      <w:pPr>
        <w:pStyle w:val="ListParagraph"/>
        <w:widowControl w:val="0"/>
        <w:numPr>
          <w:ilvl w:val="0"/>
          <w:numId w:val="21"/>
        </w:numPr>
        <w:rPr>
          <w:rFonts w:cstheme="minorHAnsi"/>
          <w:b/>
          <w:bCs/>
          <w:sz w:val="28"/>
          <w:szCs w:val="28"/>
          <w:u w:val="single"/>
        </w:rPr>
      </w:pPr>
      <w:r w:rsidRPr="00C95861">
        <w:rPr>
          <w:rFonts w:cstheme="minorHAnsi"/>
          <w:b/>
          <w:bCs/>
          <w:sz w:val="28"/>
          <w:szCs w:val="28"/>
          <w:u w:val="single"/>
        </w:rPr>
        <w:t>2024-2026 Strategic Plan</w:t>
      </w:r>
    </w:p>
    <w:p w14:paraId="6D443291" w14:textId="77777777" w:rsidR="00D84B02" w:rsidRDefault="00D84B02" w:rsidP="00D84B02">
      <w:pPr>
        <w:widowControl w:val="0"/>
        <w:spacing w:after="0"/>
        <w:ind w:left="360"/>
        <w:rPr>
          <w:rFonts w:cstheme="minorHAnsi"/>
          <w:sz w:val="28"/>
          <w:szCs w:val="28"/>
        </w:rPr>
      </w:pPr>
      <w:r w:rsidRPr="00391F02">
        <w:rPr>
          <w:rFonts w:cstheme="minorHAnsi"/>
          <w:sz w:val="28"/>
          <w:szCs w:val="28"/>
        </w:rPr>
        <w:t xml:space="preserve">• </w:t>
      </w:r>
      <w:r>
        <w:rPr>
          <w:rFonts w:cstheme="minorHAnsi"/>
          <w:sz w:val="28"/>
          <w:szCs w:val="28"/>
        </w:rPr>
        <w:t xml:space="preserve">  </w:t>
      </w:r>
      <w:r w:rsidRPr="00391F02">
        <w:rPr>
          <w:rFonts w:cstheme="minorHAnsi"/>
          <w:sz w:val="28"/>
          <w:szCs w:val="28"/>
        </w:rPr>
        <w:t xml:space="preserve">The Implementation Team </w:t>
      </w:r>
      <w:r>
        <w:rPr>
          <w:rFonts w:cstheme="minorHAnsi"/>
          <w:sz w:val="28"/>
          <w:szCs w:val="28"/>
        </w:rPr>
        <w:t>will meet in December due to scheduling issues</w:t>
      </w:r>
      <w:r w:rsidRPr="00391F02">
        <w:rPr>
          <w:rFonts w:cstheme="minorHAnsi"/>
          <w:sz w:val="28"/>
          <w:szCs w:val="28"/>
        </w:rPr>
        <w:t xml:space="preserve">. </w:t>
      </w:r>
    </w:p>
    <w:p w14:paraId="6C54CBC6" w14:textId="6F6F62DF" w:rsidR="00D84B02" w:rsidRDefault="00D84B02" w:rsidP="00D84B02">
      <w:pPr>
        <w:widowControl w:val="0"/>
        <w:spacing w:after="0"/>
        <w:ind w:left="360"/>
        <w:rPr>
          <w:rFonts w:cstheme="minorHAnsi"/>
          <w:sz w:val="28"/>
          <w:szCs w:val="28"/>
        </w:rPr>
      </w:pPr>
      <w:r w:rsidRPr="00391F02">
        <w:rPr>
          <w:rFonts w:cstheme="minorHAnsi"/>
          <w:sz w:val="28"/>
          <w:szCs w:val="28"/>
        </w:rPr>
        <w:t xml:space="preserve">• </w:t>
      </w:r>
      <w:r>
        <w:rPr>
          <w:rFonts w:cstheme="minorHAnsi"/>
          <w:sz w:val="28"/>
          <w:szCs w:val="28"/>
        </w:rPr>
        <w:t xml:space="preserve">  </w:t>
      </w:r>
      <w:r w:rsidR="004B53C8">
        <w:rPr>
          <w:rFonts w:cstheme="minorHAnsi"/>
          <w:sz w:val="28"/>
          <w:szCs w:val="28"/>
        </w:rPr>
        <w:t>Our Community Risk Reduction plan should be done in early 2026.</w:t>
      </w:r>
    </w:p>
    <w:p w14:paraId="0C1A68BD" w14:textId="5B9A6E1E" w:rsidR="00D84B02" w:rsidRPr="00547575" w:rsidRDefault="00D84B02" w:rsidP="00D84B02">
      <w:pPr>
        <w:pStyle w:val="ListParagraph"/>
        <w:widowControl w:val="0"/>
        <w:numPr>
          <w:ilvl w:val="0"/>
          <w:numId w:val="26"/>
        </w:numPr>
        <w:spacing w:after="0"/>
        <w:rPr>
          <w:rFonts w:cstheme="minorHAnsi"/>
          <w:sz w:val="28"/>
          <w:szCs w:val="28"/>
        </w:rPr>
      </w:pPr>
      <w:r>
        <w:rPr>
          <w:rFonts w:cstheme="minorHAnsi"/>
          <w:sz w:val="28"/>
          <w:szCs w:val="28"/>
        </w:rPr>
        <w:t xml:space="preserve">The </w:t>
      </w:r>
      <w:r w:rsidR="004B53C8">
        <w:rPr>
          <w:rFonts w:cstheme="minorHAnsi"/>
          <w:sz w:val="28"/>
          <w:szCs w:val="28"/>
        </w:rPr>
        <w:t>NFPA 1201 audit is complete and will be distributed as requested and shared with all members.</w:t>
      </w:r>
    </w:p>
    <w:p w14:paraId="6C30CD3C" w14:textId="77777777" w:rsidR="00D84B02" w:rsidRPr="00AB39BD" w:rsidRDefault="00D84B02" w:rsidP="00D84B02">
      <w:pPr>
        <w:pStyle w:val="ListParagraph"/>
        <w:widowControl w:val="0"/>
        <w:numPr>
          <w:ilvl w:val="0"/>
          <w:numId w:val="21"/>
        </w:numPr>
        <w:spacing w:after="0"/>
        <w:rPr>
          <w:rFonts w:cstheme="minorHAnsi"/>
          <w:sz w:val="28"/>
          <w:szCs w:val="28"/>
          <w:u w:val="single"/>
        </w:rPr>
      </w:pPr>
      <w:r w:rsidRPr="002829DA">
        <w:rPr>
          <w:rFonts w:cstheme="minorHAnsi"/>
          <w:b/>
          <w:bCs/>
          <w:sz w:val="28"/>
          <w:szCs w:val="28"/>
          <w:u w:val="single"/>
        </w:rPr>
        <w:t xml:space="preserve">Administration/Budget: </w:t>
      </w:r>
    </w:p>
    <w:p w14:paraId="57E9BC41" w14:textId="77777777" w:rsidR="00AB39BD" w:rsidRDefault="00AB39BD" w:rsidP="00AB39BD">
      <w:pPr>
        <w:pStyle w:val="ListParagraph"/>
        <w:widowControl w:val="0"/>
        <w:numPr>
          <w:ilvl w:val="0"/>
          <w:numId w:val="29"/>
        </w:numPr>
        <w:spacing w:after="0"/>
        <w:rPr>
          <w:rFonts w:cstheme="minorHAnsi"/>
          <w:sz w:val="28"/>
          <w:szCs w:val="28"/>
        </w:rPr>
      </w:pPr>
      <w:r w:rsidRPr="00AB39BD">
        <w:rPr>
          <w:rFonts w:cstheme="minorHAnsi"/>
          <w:sz w:val="28"/>
          <w:szCs w:val="28"/>
        </w:rPr>
        <w:t xml:space="preserve">We will be seeking authorization to have a secure access gate installed on </w:t>
      </w:r>
      <w:r w:rsidRPr="00AB39BD">
        <w:rPr>
          <w:rFonts w:cstheme="minorHAnsi"/>
          <w:sz w:val="28"/>
          <w:szCs w:val="28"/>
        </w:rPr>
        <w:lastRenderedPageBreak/>
        <w:t xml:space="preserve">the North side of the station as part of our ongoing efforts to improve access and security matters </w:t>
      </w:r>
    </w:p>
    <w:p w14:paraId="18B0B034" w14:textId="619DED8B" w:rsidR="00AB39BD" w:rsidRPr="00AB39BD" w:rsidRDefault="00AB39BD" w:rsidP="00AB39BD">
      <w:pPr>
        <w:widowControl w:val="0"/>
        <w:spacing w:after="0"/>
        <w:ind w:left="360"/>
        <w:rPr>
          <w:rFonts w:cstheme="minorHAnsi"/>
          <w:sz w:val="28"/>
          <w:szCs w:val="28"/>
        </w:rPr>
      </w:pPr>
      <w:r>
        <w:rPr>
          <w:rFonts w:cstheme="minorHAnsi"/>
          <w:sz w:val="28"/>
          <w:szCs w:val="28"/>
        </w:rPr>
        <w:t xml:space="preserve"> </w:t>
      </w:r>
      <w:r w:rsidRPr="00AB39BD">
        <w:rPr>
          <w:rFonts w:cstheme="minorHAnsi"/>
          <w:sz w:val="28"/>
          <w:szCs w:val="28"/>
        </w:rPr>
        <w:t xml:space="preserve">• Our ISO site visit was this month and went well. We should have our results </w:t>
      </w:r>
      <w:r>
        <w:rPr>
          <w:rFonts w:cstheme="minorHAnsi"/>
          <w:sz w:val="28"/>
          <w:szCs w:val="28"/>
        </w:rPr>
        <w:t xml:space="preserve">      </w:t>
      </w:r>
      <w:r w:rsidRPr="00AB39BD">
        <w:rPr>
          <w:rFonts w:cstheme="minorHAnsi"/>
          <w:sz w:val="28"/>
          <w:szCs w:val="28"/>
        </w:rPr>
        <w:t>by the end of January</w:t>
      </w:r>
    </w:p>
    <w:p w14:paraId="7E83FD02" w14:textId="77777777" w:rsidR="00D84B02" w:rsidRDefault="00D84B02" w:rsidP="00D84B02">
      <w:pPr>
        <w:pStyle w:val="ListParagraph"/>
        <w:widowControl w:val="0"/>
        <w:numPr>
          <w:ilvl w:val="0"/>
          <w:numId w:val="21"/>
        </w:numPr>
        <w:spacing w:after="0"/>
        <w:rPr>
          <w:rFonts w:cstheme="minorHAnsi"/>
          <w:sz w:val="28"/>
          <w:szCs w:val="28"/>
        </w:rPr>
      </w:pPr>
      <w:r w:rsidRPr="008B5246">
        <w:rPr>
          <w:rFonts w:cstheme="minorHAnsi"/>
          <w:b/>
          <w:bCs/>
          <w:sz w:val="28"/>
          <w:szCs w:val="28"/>
          <w:u w:val="single"/>
        </w:rPr>
        <w:t>Santa Cruz County CWPP Update</w:t>
      </w:r>
      <w:r>
        <w:rPr>
          <w:rFonts w:cstheme="minorHAnsi"/>
          <w:sz w:val="28"/>
          <w:szCs w:val="28"/>
        </w:rPr>
        <w:t>:</w:t>
      </w:r>
    </w:p>
    <w:p w14:paraId="0B77627D" w14:textId="60EFA1FF" w:rsidR="00AB39BD" w:rsidRPr="00AB39BD" w:rsidRDefault="00AB39BD" w:rsidP="00AB39BD">
      <w:pPr>
        <w:pStyle w:val="ListParagraph"/>
        <w:widowControl w:val="0"/>
        <w:numPr>
          <w:ilvl w:val="0"/>
          <w:numId w:val="29"/>
        </w:numPr>
        <w:spacing w:after="0"/>
        <w:rPr>
          <w:rFonts w:cstheme="minorHAnsi"/>
          <w:sz w:val="28"/>
          <w:szCs w:val="28"/>
        </w:rPr>
      </w:pPr>
      <w:r w:rsidRPr="00AB39BD">
        <w:rPr>
          <w:rFonts w:cstheme="minorHAnsi"/>
          <w:sz w:val="28"/>
          <w:szCs w:val="28"/>
        </w:rPr>
        <w:t>The Santa Cruz County Wildfire Protection Plan is nearly finished and the planning committee has access to an online dashboard with a significant amount of historical fire data as well as links related to the CWPP</w:t>
      </w:r>
      <w:r>
        <w:rPr>
          <w:rFonts w:cstheme="minorHAnsi"/>
          <w:sz w:val="28"/>
          <w:szCs w:val="28"/>
        </w:rPr>
        <w:t>.</w:t>
      </w:r>
    </w:p>
    <w:p w14:paraId="62EFFB5F" w14:textId="77777777" w:rsidR="00D84B02" w:rsidRPr="005C13D5" w:rsidRDefault="00D84B02" w:rsidP="00D84B02">
      <w:pPr>
        <w:pStyle w:val="ListParagraph"/>
        <w:widowControl w:val="0"/>
        <w:numPr>
          <w:ilvl w:val="0"/>
          <w:numId w:val="21"/>
        </w:numPr>
        <w:spacing w:after="0"/>
        <w:rPr>
          <w:rFonts w:cstheme="minorHAnsi"/>
          <w:b/>
          <w:bCs/>
          <w:sz w:val="28"/>
          <w:szCs w:val="28"/>
          <w:u w:val="single"/>
        </w:rPr>
      </w:pPr>
      <w:r w:rsidRPr="005C13D5">
        <w:rPr>
          <w:rFonts w:cstheme="minorHAnsi"/>
          <w:b/>
          <w:bCs/>
          <w:sz w:val="28"/>
          <w:szCs w:val="28"/>
          <w:u w:val="single"/>
        </w:rPr>
        <w:t>PSPRS Local Board:</w:t>
      </w:r>
    </w:p>
    <w:p w14:paraId="2B8B5F6D" w14:textId="265287D8" w:rsidR="00D84B02" w:rsidRPr="005F290C" w:rsidRDefault="00D84B02" w:rsidP="00D84B02">
      <w:pPr>
        <w:pStyle w:val="ListParagraph"/>
        <w:widowControl w:val="0"/>
        <w:numPr>
          <w:ilvl w:val="0"/>
          <w:numId w:val="23"/>
        </w:numPr>
        <w:spacing w:after="0"/>
        <w:rPr>
          <w:rFonts w:cstheme="minorHAnsi"/>
          <w:sz w:val="28"/>
          <w:szCs w:val="28"/>
        </w:rPr>
      </w:pPr>
      <w:r>
        <w:rPr>
          <w:rFonts w:cstheme="minorHAnsi"/>
          <w:sz w:val="28"/>
          <w:szCs w:val="28"/>
        </w:rPr>
        <w:t xml:space="preserve">The Local Board met in </w:t>
      </w:r>
      <w:r w:rsidR="00AB39BD">
        <w:rPr>
          <w:rFonts w:cstheme="minorHAnsi"/>
          <w:sz w:val="28"/>
          <w:szCs w:val="28"/>
        </w:rPr>
        <w:t xml:space="preserve">November </w:t>
      </w:r>
      <w:r>
        <w:rPr>
          <w:rFonts w:cstheme="minorHAnsi"/>
          <w:sz w:val="28"/>
          <w:szCs w:val="28"/>
        </w:rPr>
        <w:t>and will meet again in 2026.</w:t>
      </w:r>
    </w:p>
    <w:p w14:paraId="1CD8B25D" w14:textId="77777777" w:rsidR="00D84B02" w:rsidRPr="00F918C4" w:rsidRDefault="00D84B02" w:rsidP="00D84B02">
      <w:pPr>
        <w:pStyle w:val="ListParagraph"/>
        <w:widowControl w:val="0"/>
        <w:numPr>
          <w:ilvl w:val="0"/>
          <w:numId w:val="21"/>
        </w:numPr>
        <w:rPr>
          <w:rFonts w:cstheme="minorHAnsi"/>
          <w:sz w:val="28"/>
          <w:szCs w:val="28"/>
          <w:u w:val="single"/>
        </w:rPr>
      </w:pPr>
      <w:r w:rsidRPr="00C95861">
        <w:rPr>
          <w:rFonts w:cstheme="minorHAnsi"/>
          <w:b/>
          <w:bCs/>
          <w:sz w:val="28"/>
          <w:szCs w:val="28"/>
          <w:u w:val="single"/>
        </w:rPr>
        <w:t>Operations</w:t>
      </w:r>
      <w:r>
        <w:rPr>
          <w:rFonts w:cstheme="minorHAnsi"/>
          <w:b/>
          <w:bCs/>
          <w:sz w:val="28"/>
          <w:szCs w:val="28"/>
          <w:u w:val="single"/>
        </w:rPr>
        <w:t>:</w:t>
      </w:r>
    </w:p>
    <w:p w14:paraId="403F647D" w14:textId="77777777" w:rsidR="00D84B02" w:rsidRDefault="00D84B02" w:rsidP="00D84B02">
      <w:pPr>
        <w:pStyle w:val="ListParagraph"/>
        <w:widowControl w:val="0"/>
        <w:rPr>
          <w:rFonts w:cstheme="minorHAnsi"/>
          <w:sz w:val="28"/>
          <w:szCs w:val="28"/>
        </w:rPr>
      </w:pPr>
      <w:r w:rsidRPr="00F918C4">
        <w:rPr>
          <w:rFonts w:cstheme="minorHAnsi"/>
          <w:sz w:val="28"/>
          <w:szCs w:val="28"/>
        </w:rPr>
        <w:t>•</w:t>
      </w:r>
      <w:r>
        <w:rPr>
          <w:rFonts w:cstheme="minorHAnsi"/>
          <w:sz w:val="28"/>
          <w:szCs w:val="28"/>
        </w:rPr>
        <w:t xml:space="preserve">  </w:t>
      </w:r>
      <w:r w:rsidRPr="00F918C4">
        <w:rPr>
          <w:rFonts w:cstheme="minorHAnsi"/>
          <w:sz w:val="28"/>
          <w:szCs w:val="28"/>
        </w:rPr>
        <w:t xml:space="preserve"> </w:t>
      </w:r>
      <w:r w:rsidRPr="006C745D">
        <w:rPr>
          <w:rFonts w:cstheme="minorHAnsi"/>
          <w:sz w:val="28"/>
          <w:szCs w:val="28"/>
          <w:u w:val="single"/>
        </w:rPr>
        <w:t>New Recruits</w:t>
      </w:r>
      <w:r>
        <w:rPr>
          <w:rFonts w:cstheme="minorHAnsi"/>
          <w:sz w:val="28"/>
          <w:szCs w:val="28"/>
        </w:rPr>
        <w:t xml:space="preserve">: We have one recruit that started the process this month.  </w:t>
      </w:r>
    </w:p>
    <w:p w14:paraId="5AFEECEB" w14:textId="672556EC" w:rsidR="00D84B02" w:rsidRPr="005C13D5" w:rsidRDefault="00D84B02" w:rsidP="00D84B02">
      <w:pPr>
        <w:pStyle w:val="ListParagraph"/>
        <w:widowControl w:val="0"/>
        <w:numPr>
          <w:ilvl w:val="0"/>
          <w:numId w:val="22"/>
        </w:numPr>
        <w:rPr>
          <w:rFonts w:cstheme="minorHAnsi"/>
          <w:sz w:val="28"/>
          <w:szCs w:val="28"/>
        </w:rPr>
      </w:pPr>
      <w:r w:rsidRPr="00916E7E">
        <w:rPr>
          <w:rFonts w:cstheme="minorHAnsi"/>
          <w:sz w:val="28"/>
          <w:szCs w:val="28"/>
          <w:u w:val="single"/>
        </w:rPr>
        <w:t>Staffing:</w:t>
      </w:r>
      <w:r>
        <w:rPr>
          <w:rFonts w:cstheme="minorHAnsi"/>
          <w:sz w:val="28"/>
          <w:szCs w:val="28"/>
          <w:u w:val="single"/>
        </w:rPr>
        <w:t xml:space="preserve">  </w:t>
      </w:r>
      <w:r>
        <w:rPr>
          <w:rFonts w:cstheme="minorHAnsi"/>
          <w:sz w:val="28"/>
          <w:szCs w:val="28"/>
        </w:rPr>
        <w:t xml:space="preserve">We are operating with </w:t>
      </w:r>
      <w:r w:rsidR="00AB39BD">
        <w:rPr>
          <w:rFonts w:cstheme="minorHAnsi"/>
          <w:sz w:val="28"/>
          <w:szCs w:val="28"/>
        </w:rPr>
        <w:t>three</w:t>
      </w:r>
      <w:r>
        <w:rPr>
          <w:rFonts w:cstheme="minorHAnsi"/>
          <w:sz w:val="28"/>
          <w:szCs w:val="28"/>
        </w:rPr>
        <w:t xml:space="preserve"> position</w:t>
      </w:r>
      <w:r w:rsidR="00AB39BD">
        <w:rPr>
          <w:rFonts w:cstheme="minorHAnsi"/>
          <w:sz w:val="28"/>
          <w:szCs w:val="28"/>
        </w:rPr>
        <w:t>s</w:t>
      </w:r>
      <w:r>
        <w:rPr>
          <w:rFonts w:cstheme="minorHAnsi"/>
          <w:sz w:val="28"/>
          <w:szCs w:val="28"/>
        </w:rPr>
        <w:t xml:space="preserve"> vacant using a combination of reserves and overtime to cover the spot.</w:t>
      </w:r>
      <w:r w:rsidR="00AB39BD">
        <w:rPr>
          <w:rFonts w:cstheme="minorHAnsi"/>
          <w:sz w:val="28"/>
          <w:szCs w:val="28"/>
        </w:rPr>
        <w:t xml:space="preserve">  The positions will be posted in 2026.</w:t>
      </w:r>
    </w:p>
    <w:p w14:paraId="5C6834C4" w14:textId="48AA6CA1" w:rsidR="00D84B02" w:rsidRDefault="00D84B02" w:rsidP="00D84B02">
      <w:pPr>
        <w:pStyle w:val="ListParagraph"/>
        <w:widowControl w:val="0"/>
        <w:numPr>
          <w:ilvl w:val="0"/>
          <w:numId w:val="20"/>
        </w:numPr>
        <w:rPr>
          <w:rFonts w:cstheme="minorHAnsi"/>
          <w:sz w:val="28"/>
          <w:szCs w:val="28"/>
        </w:rPr>
      </w:pPr>
      <w:r w:rsidRPr="008A30C8">
        <w:rPr>
          <w:rFonts w:cstheme="minorHAnsi"/>
          <w:sz w:val="28"/>
          <w:szCs w:val="28"/>
          <w:u w:val="single"/>
        </w:rPr>
        <w:t>Apparatu</w:t>
      </w:r>
      <w:r>
        <w:rPr>
          <w:rFonts w:cstheme="minorHAnsi"/>
          <w:sz w:val="28"/>
          <w:szCs w:val="28"/>
          <w:u w:val="single"/>
        </w:rPr>
        <w:t xml:space="preserve">s: </w:t>
      </w:r>
      <w:r w:rsidRPr="008A30C8">
        <w:rPr>
          <w:rFonts w:cstheme="minorHAnsi"/>
          <w:sz w:val="28"/>
          <w:szCs w:val="28"/>
        </w:rPr>
        <w:t>E823</w:t>
      </w:r>
      <w:r w:rsidR="00AB39BD">
        <w:rPr>
          <w:rFonts w:cstheme="minorHAnsi"/>
          <w:sz w:val="28"/>
          <w:szCs w:val="28"/>
        </w:rPr>
        <w:t xml:space="preserve"> should be back in the district next month</w:t>
      </w:r>
      <w:r w:rsidRPr="008A30C8">
        <w:rPr>
          <w:rFonts w:cstheme="minorHAnsi"/>
          <w:sz w:val="28"/>
          <w:szCs w:val="28"/>
        </w:rPr>
        <w:t>.</w:t>
      </w:r>
      <w:r w:rsidR="005762D7">
        <w:rPr>
          <w:rFonts w:cstheme="minorHAnsi"/>
          <w:sz w:val="28"/>
          <w:szCs w:val="28"/>
        </w:rPr>
        <w:t xml:space="preserve">  M831 had a turbo failure and is being repaired.</w:t>
      </w:r>
    </w:p>
    <w:p w14:paraId="24BD23CA" w14:textId="77777777" w:rsidR="00D84B02" w:rsidRPr="008A30C8" w:rsidRDefault="00D84B02" w:rsidP="00D84B02">
      <w:pPr>
        <w:pStyle w:val="ListParagraph"/>
        <w:widowControl w:val="0"/>
        <w:numPr>
          <w:ilvl w:val="0"/>
          <w:numId w:val="20"/>
        </w:numPr>
        <w:rPr>
          <w:rFonts w:cstheme="minorHAnsi"/>
          <w:sz w:val="28"/>
          <w:szCs w:val="28"/>
        </w:rPr>
      </w:pPr>
      <w:r>
        <w:rPr>
          <w:rFonts w:cstheme="minorHAnsi"/>
          <w:sz w:val="28"/>
          <w:szCs w:val="28"/>
          <w:u w:val="single"/>
        </w:rPr>
        <w:t>District Growth/Development</w:t>
      </w:r>
      <w:r>
        <w:rPr>
          <w:rFonts w:cstheme="minorHAnsi"/>
          <w:sz w:val="28"/>
          <w:szCs w:val="28"/>
        </w:rPr>
        <w:t xml:space="preserve">: Planned subdivisions: Papago Springs, AZ 82.  Proposed Dude Ranches: </w:t>
      </w:r>
      <w:proofErr w:type="spellStart"/>
      <w:r>
        <w:rPr>
          <w:rFonts w:cstheme="minorHAnsi"/>
          <w:sz w:val="28"/>
          <w:szCs w:val="28"/>
        </w:rPr>
        <w:t>Babacomari</w:t>
      </w:r>
      <w:proofErr w:type="spellEnd"/>
      <w:r>
        <w:rPr>
          <w:rFonts w:cstheme="minorHAnsi"/>
          <w:sz w:val="28"/>
          <w:szCs w:val="28"/>
        </w:rPr>
        <w:t xml:space="preserve"> (no updates), Double R Ranch (new and in County approval process).  Proposed Wineries: Brigand.  Proposed Vet Clinic: 3129 AZ 83 in the initial plan review stage.</w:t>
      </w:r>
    </w:p>
    <w:p w14:paraId="0712C07F" w14:textId="77777777" w:rsidR="00D84B02" w:rsidRDefault="00D84B02" w:rsidP="00D84B02">
      <w:pPr>
        <w:pStyle w:val="ListParagraph"/>
        <w:widowControl w:val="0"/>
        <w:numPr>
          <w:ilvl w:val="0"/>
          <w:numId w:val="20"/>
        </w:numPr>
        <w:rPr>
          <w:rFonts w:cstheme="minorHAnsi"/>
          <w:sz w:val="28"/>
          <w:szCs w:val="28"/>
        </w:rPr>
      </w:pPr>
      <w:r>
        <w:rPr>
          <w:rFonts w:cstheme="minorHAnsi"/>
          <w:sz w:val="28"/>
          <w:szCs w:val="28"/>
          <w:u w:val="single"/>
        </w:rPr>
        <w:t>N</w:t>
      </w:r>
      <w:r w:rsidRPr="009B4913">
        <w:rPr>
          <w:rFonts w:cstheme="minorHAnsi"/>
          <w:sz w:val="28"/>
          <w:szCs w:val="28"/>
          <w:u w:val="single"/>
        </w:rPr>
        <w:t xml:space="preserve">eighboring </w:t>
      </w:r>
      <w:r>
        <w:rPr>
          <w:rFonts w:cstheme="minorHAnsi"/>
          <w:sz w:val="28"/>
          <w:szCs w:val="28"/>
          <w:u w:val="single"/>
        </w:rPr>
        <w:t>A</w:t>
      </w:r>
      <w:r w:rsidRPr="009B4913">
        <w:rPr>
          <w:rFonts w:cstheme="minorHAnsi"/>
          <w:sz w:val="28"/>
          <w:szCs w:val="28"/>
          <w:u w:val="single"/>
        </w:rPr>
        <w:t xml:space="preserve">gency </w:t>
      </w:r>
      <w:r>
        <w:rPr>
          <w:rFonts w:cstheme="minorHAnsi"/>
          <w:sz w:val="28"/>
          <w:szCs w:val="28"/>
          <w:u w:val="single"/>
        </w:rPr>
        <w:t>N</w:t>
      </w:r>
      <w:r w:rsidRPr="009B4913">
        <w:rPr>
          <w:rFonts w:cstheme="minorHAnsi"/>
          <w:sz w:val="28"/>
          <w:szCs w:val="28"/>
          <w:u w:val="single"/>
        </w:rPr>
        <w:t xml:space="preserve">ews &amp; </w:t>
      </w:r>
      <w:r>
        <w:rPr>
          <w:rFonts w:cstheme="minorHAnsi"/>
          <w:sz w:val="28"/>
          <w:szCs w:val="28"/>
          <w:u w:val="single"/>
        </w:rPr>
        <w:t>D</w:t>
      </w:r>
      <w:r w:rsidRPr="009B4913">
        <w:rPr>
          <w:rFonts w:cstheme="minorHAnsi"/>
          <w:sz w:val="28"/>
          <w:szCs w:val="28"/>
          <w:u w:val="single"/>
        </w:rPr>
        <w:t>evelopments</w:t>
      </w:r>
      <w:r>
        <w:rPr>
          <w:rFonts w:cstheme="minorHAnsi"/>
          <w:sz w:val="28"/>
          <w:szCs w:val="28"/>
        </w:rPr>
        <w:t>:  Town of Patagonia Update.</w:t>
      </w:r>
    </w:p>
    <w:p w14:paraId="756F7FE1" w14:textId="77777777" w:rsidR="00D84B02" w:rsidRDefault="00D84B02" w:rsidP="00D84B02">
      <w:pPr>
        <w:pStyle w:val="ListParagraph"/>
        <w:widowControl w:val="0"/>
        <w:numPr>
          <w:ilvl w:val="0"/>
          <w:numId w:val="20"/>
        </w:numPr>
        <w:rPr>
          <w:rFonts w:cstheme="minorHAnsi"/>
          <w:sz w:val="28"/>
          <w:szCs w:val="28"/>
        </w:rPr>
      </w:pPr>
      <w:r>
        <w:rPr>
          <w:rFonts w:cstheme="minorHAnsi"/>
          <w:sz w:val="28"/>
          <w:szCs w:val="28"/>
          <w:u w:val="single"/>
        </w:rPr>
        <w:t>Firewise and Fuels Mitigation News &amp; Updates</w:t>
      </w:r>
      <w:r w:rsidRPr="005C13D5">
        <w:rPr>
          <w:rFonts w:cstheme="minorHAnsi"/>
          <w:sz w:val="28"/>
          <w:szCs w:val="28"/>
        </w:rPr>
        <w:t>:</w:t>
      </w:r>
      <w:r>
        <w:rPr>
          <w:rFonts w:cstheme="minorHAnsi"/>
          <w:sz w:val="28"/>
          <w:szCs w:val="28"/>
        </w:rPr>
        <w:t xml:space="preserve"> (SCC CWPP and PC CWPP)</w:t>
      </w:r>
      <w:r w:rsidRPr="00C95861">
        <w:rPr>
          <w:rFonts w:cstheme="minorHAnsi"/>
          <w:sz w:val="28"/>
          <w:szCs w:val="28"/>
        </w:rPr>
        <w:t xml:space="preserve"> </w:t>
      </w:r>
    </w:p>
    <w:p w14:paraId="5189E056" w14:textId="5771E85F" w:rsidR="00D84B02" w:rsidRDefault="00D84B02" w:rsidP="00D84B02">
      <w:pPr>
        <w:pStyle w:val="ListParagraph"/>
        <w:widowControl w:val="0"/>
        <w:numPr>
          <w:ilvl w:val="0"/>
          <w:numId w:val="20"/>
        </w:numPr>
        <w:rPr>
          <w:rFonts w:cstheme="minorHAnsi"/>
          <w:sz w:val="28"/>
          <w:szCs w:val="28"/>
        </w:rPr>
      </w:pPr>
      <w:r w:rsidRPr="009B4913">
        <w:rPr>
          <w:rFonts w:cstheme="minorHAnsi"/>
          <w:sz w:val="28"/>
          <w:szCs w:val="28"/>
          <w:u w:val="single"/>
        </w:rPr>
        <w:t>Total incidents</w:t>
      </w:r>
      <w:r w:rsidRPr="009B4913">
        <w:rPr>
          <w:rFonts w:cstheme="minorHAnsi"/>
          <w:sz w:val="28"/>
          <w:szCs w:val="28"/>
        </w:rPr>
        <w:t xml:space="preserve"> for the month of </w:t>
      </w:r>
      <w:r w:rsidR="005762D7">
        <w:rPr>
          <w:rFonts w:cstheme="minorHAnsi"/>
          <w:sz w:val="28"/>
          <w:szCs w:val="28"/>
        </w:rPr>
        <w:t xml:space="preserve">November </w:t>
      </w:r>
      <w:r w:rsidRPr="009B4913">
        <w:rPr>
          <w:rFonts w:cstheme="minorHAnsi"/>
          <w:sz w:val="28"/>
          <w:szCs w:val="28"/>
        </w:rPr>
        <w:t xml:space="preserve">ended at </w:t>
      </w:r>
      <w:r w:rsidR="005762D7">
        <w:rPr>
          <w:rFonts w:cstheme="minorHAnsi"/>
          <w:sz w:val="28"/>
          <w:szCs w:val="28"/>
        </w:rPr>
        <w:t>59</w:t>
      </w:r>
      <w:r w:rsidRPr="009B4913">
        <w:rPr>
          <w:rFonts w:cstheme="minorHAnsi"/>
          <w:sz w:val="28"/>
          <w:szCs w:val="28"/>
        </w:rPr>
        <w:t xml:space="preserve"> and here is the breakdown:  FIRE-</w:t>
      </w:r>
      <w:r w:rsidR="005762D7">
        <w:rPr>
          <w:rFonts w:cstheme="minorHAnsi"/>
          <w:sz w:val="28"/>
          <w:szCs w:val="28"/>
        </w:rPr>
        <w:t>2</w:t>
      </w:r>
      <w:r w:rsidRPr="009B4913">
        <w:rPr>
          <w:rFonts w:cstheme="minorHAnsi"/>
          <w:sz w:val="28"/>
          <w:szCs w:val="28"/>
        </w:rPr>
        <w:t>, RESCUE &amp; EMS-</w:t>
      </w:r>
      <w:r w:rsidR="005762D7">
        <w:rPr>
          <w:rFonts w:cstheme="minorHAnsi"/>
          <w:sz w:val="28"/>
          <w:szCs w:val="28"/>
        </w:rPr>
        <w:t>37</w:t>
      </w:r>
      <w:r w:rsidRPr="009B4913">
        <w:rPr>
          <w:rFonts w:cstheme="minorHAnsi"/>
          <w:sz w:val="28"/>
          <w:szCs w:val="28"/>
        </w:rPr>
        <w:t>, SERVICE-</w:t>
      </w:r>
      <w:r>
        <w:rPr>
          <w:rFonts w:cstheme="minorHAnsi"/>
          <w:sz w:val="28"/>
          <w:szCs w:val="28"/>
        </w:rPr>
        <w:t>6</w:t>
      </w:r>
      <w:r w:rsidRPr="009B4913">
        <w:rPr>
          <w:rFonts w:cstheme="minorHAnsi"/>
          <w:sz w:val="28"/>
          <w:szCs w:val="28"/>
        </w:rPr>
        <w:t>, GOOD INTENT-</w:t>
      </w:r>
      <w:r>
        <w:rPr>
          <w:rFonts w:cstheme="minorHAnsi"/>
          <w:sz w:val="28"/>
          <w:szCs w:val="28"/>
        </w:rPr>
        <w:t>1</w:t>
      </w:r>
      <w:r w:rsidR="005762D7">
        <w:rPr>
          <w:rFonts w:cstheme="minorHAnsi"/>
          <w:sz w:val="28"/>
          <w:szCs w:val="28"/>
        </w:rPr>
        <w:t>3</w:t>
      </w:r>
      <w:r w:rsidRPr="009B4913">
        <w:rPr>
          <w:rFonts w:cstheme="minorHAnsi"/>
          <w:sz w:val="28"/>
          <w:szCs w:val="28"/>
        </w:rPr>
        <w:t xml:space="preserve">, </w:t>
      </w:r>
      <w:r>
        <w:rPr>
          <w:rFonts w:cstheme="minorHAnsi"/>
          <w:sz w:val="28"/>
          <w:szCs w:val="28"/>
        </w:rPr>
        <w:t>HAZARDOUS CONDITION-</w:t>
      </w:r>
      <w:r w:rsidR="005762D7">
        <w:rPr>
          <w:rFonts w:cstheme="minorHAnsi"/>
          <w:sz w:val="28"/>
          <w:szCs w:val="28"/>
        </w:rPr>
        <w:t>0</w:t>
      </w:r>
      <w:r>
        <w:rPr>
          <w:rFonts w:cstheme="minorHAnsi"/>
          <w:sz w:val="28"/>
          <w:szCs w:val="28"/>
        </w:rPr>
        <w:t xml:space="preserve">, and </w:t>
      </w:r>
      <w:r w:rsidRPr="009B4913">
        <w:rPr>
          <w:rFonts w:cstheme="minorHAnsi"/>
          <w:sz w:val="28"/>
          <w:szCs w:val="28"/>
        </w:rPr>
        <w:t>FALSE ALARM &amp; FALSE CALL-</w:t>
      </w:r>
      <w:r w:rsidR="005762D7">
        <w:rPr>
          <w:rFonts w:cstheme="minorHAnsi"/>
          <w:sz w:val="28"/>
          <w:szCs w:val="28"/>
        </w:rPr>
        <w:t>1</w:t>
      </w:r>
      <w:r w:rsidRPr="009B4913">
        <w:rPr>
          <w:rFonts w:cstheme="minorHAnsi"/>
          <w:sz w:val="28"/>
          <w:szCs w:val="28"/>
        </w:rPr>
        <w:t xml:space="preserve">.  Incident count by Zone: Zone 1 had </w:t>
      </w:r>
      <w:r w:rsidR="005762D7">
        <w:rPr>
          <w:rFonts w:cstheme="minorHAnsi"/>
          <w:sz w:val="28"/>
          <w:szCs w:val="28"/>
        </w:rPr>
        <w:t>21</w:t>
      </w:r>
      <w:r w:rsidRPr="009B4913">
        <w:rPr>
          <w:rFonts w:cstheme="minorHAnsi"/>
          <w:sz w:val="28"/>
          <w:szCs w:val="28"/>
        </w:rPr>
        <w:t xml:space="preserve">, Zone 2 had </w:t>
      </w:r>
      <w:r w:rsidR="005762D7">
        <w:rPr>
          <w:rFonts w:cstheme="minorHAnsi"/>
          <w:sz w:val="28"/>
          <w:szCs w:val="28"/>
        </w:rPr>
        <w:t>9</w:t>
      </w:r>
      <w:r w:rsidRPr="009B4913">
        <w:rPr>
          <w:rFonts w:cstheme="minorHAnsi"/>
          <w:sz w:val="28"/>
          <w:szCs w:val="28"/>
        </w:rPr>
        <w:t xml:space="preserve">, Zone 3 had </w:t>
      </w:r>
      <w:r w:rsidR="005762D7">
        <w:rPr>
          <w:rFonts w:cstheme="minorHAnsi"/>
          <w:sz w:val="28"/>
          <w:szCs w:val="28"/>
        </w:rPr>
        <w:t>15</w:t>
      </w:r>
      <w:r w:rsidRPr="009B4913">
        <w:rPr>
          <w:rFonts w:cstheme="minorHAnsi"/>
          <w:sz w:val="28"/>
          <w:szCs w:val="28"/>
        </w:rPr>
        <w:t xml:space="preserve">, Zone 4 had </w:t>
      </w:r>
      <w:r w:rsidR="005762D7">
        <w:rPr>
          <w:rFonts w:cstheme="minorHAnsi"/>
          <w:sz w:val="28"/>
          <w:szCs w:val="28"/>
        </w:rPr>
        <w:t>1</w:t>
      </w:r>
      <w:r w:rsidRPr="009B4913">
        <w:rPr>
          <w:rFonts w:cstheme="minorHAnsi"/>
          <w:sz w:val="28"/>
          <w:szCs w:val="28"/>
        </w:rPr>
        <w:t xml:space="preserve">, and Zone 5 had </w:t>
      </w:r>
      <w:r>
        <w:rPr>
          <w:rFonts w:cstheme="minorHAnsi"/>
          <w:sz w:val="28"/>
          <w:szCs w:val="28"/>
        </w:rPr>
        <w:t>1</w:t>
      </w:r>
      <w:r w:rsidR="005762D7">
        <w:rPr>
          <w:rFonts w:cstheme="minorHAnsi"/>
          <w:sz w:val="28"/>
          <w:szCs w:val="28"/>
        </w:rPr>
        <w:t>3</w:t>
      </w:r>
      <w:r>
        <w:rPr>
          <w:rFonts w:cstheme="minorHAnsi"/>
          <w:sz w:val="28"/>
          <w:szCs w:val="28"/>
        </w:rPr>
        <w:t xml:space="preserve"> </w:t>
      </w:r>
      <w:r w:rsidRPr="009B4913">
        <w:rPr>
          <w:rFonts w:cstheme="minorHAnsi"/>
          <w:sz w:val="28"/>
          <w:szCs w:val="28"/>
        </w:rPr>
        <w:t xml:space="preserve">for a total of </w:t>
      </w:r>
      <w:r w:rsidR="005762D7">
        <w:rPr>
          <w:rFonts w:cstheme="minorHAnsi"/>
          <w:sz w:val="28"/>
          <w:szCs w:val="28"/>
        </w:rPr>
        <w:t>59</w:t>
      </w:r>
      <w:r w:rsidRPr="009B4913">
        <w:rPr>
          <w:rFonts w:cstheme="minorHAnsi"/>
          <w:sz w:val="28"/>
          <w:szCs w:val="28"/>
        </w:rPr>
        <w:t>.  Under incident count by day, the busiest days of the</w:t>
      </w:r>
      <w:r>
        <w:rPr>
          <w:rFonts w:cstheme="minorHAnsi"/>
          <w:sz w:val="28"/>
          <w:szCs w:val="28"/>
        </w:rPr>
        <w:t xml:space="preserve"> week were </w:t>
      </w:r>
      <w:r w:rsidR="005762D7">
        <w:rPr>
          <w:rFonts w:cstheme="minorHAnsi"/>
          <w:sz w:val="28"/>
          <w:szCs w:val="28"/>
        </w:rPr>
        <w:t>Saturday &amp; Sunday</w:t>
      </w:r>
      <w:r>
        <w:rPr>
          <w:rFonts w:cstheme="minorHAnsi"/>
          <w:sz w:val="28"/>
          <w:szCs w:val="28"/>
        </w:rPr>
        <w:t>, and S</w:t>
      </w:r>
      <w:r w:rsidR="005762D7">
        <w:rPr>
          <w:rFonts w:cstheme="minorHAnsi"/>
          <w:sz w:val="28"/>
          <w:szCs w:val="28"/>
        </w:rPr>
        <w:t>unday</w:t>
      </w:r>
      <w:r>
        <w:rPr>
          <w:rFonts w:cstheme="minorHAnsi"/>
          <w:sz w:val="28"/>
          <w:szCs w:val="28"/>
        </w:rPr>
        <w:t xml:space="preserve"> was trending the next highest and</w:t>
      </w:r>
      <w:r w:rsidRPr="009B4913">
        <w:rPr>
          <w:rFonts w:cstheme="minorHAnsi"/>
          <w:sz w:val="28"/>
          <w:szCs w:val="28"/>
        </w:rPr>
        <w:t xml:space="preserve"> most calls running during the day.  There were </w:t>
      </w:r>
      <w:r w:rsidR="005762D7">
        <w:rPr>
          <w:rFonts w:cstheme="minorHAnsi"/>
          <w:sz w:val="28"/>
          <w:szCs w:val="28"/>
        </w:rPr>
        <w:t>41</w:t>
      </w:r>
      <w:r w:rsidRPr="009B4913">
        <w:rPr>
          <w:rFonts w:cstheme="minorHAnsi"/>
          <w:sz w:val="28"/>
          <w:szCs w:val="28"/>
        </w:rPr>
        <w:t xml:space="preserve"> incidents during the day and </w:t>
      </w:r>
      <w:r>
        <w:rPr>
          <w:rFonts w:cstheme="minorHAnsi"/>
          <w:sz w:val="28"/>
          <w:szCs w:val="28"/>
        </w:rPr>
        <w:t>1</w:t>
      </w:r>
      <w:r w:rsidR="005762D7">
        <w:rPr>
          <w:rFonts w:cstheme="minorHAnsi"/>
          <w:sz w:val="28"/>
          <w:szCs w:val="28"/>
        </w:rPr>
        <w:t>8</w:t>
      </w:r>
      <w:r w:rsidRPr="009B4913">
        <w:rPr>
          <w:rFonts w:cstheme="minorHAnsi"/>
          <w:sz w:val="28"/>
          <w:szCs w:val="28"/>
        </w:rPr>
        <w:t xml:space="preserve"> incidents during the night hours. </w:t>
      </w:r>
      <w:r>
        <w:rPr>
          <w:rFonts w:cstheme="minorHAnsi"/>
          <w:sz w:val="28"/>
          <w:szCs w:val="28"/>
        </w:rPr>
        <w:t xml:space="preserve"> In 2024 we had </w:t>
      </w:r>
      <w:r w:rsidR="005762D7">
        <w:rPr>
          <w:rFonts w:cstheme="minorHAnsi"/>
          <w:sz w:val="28"/>
          <w:szCs w:val="28"/>
        </w:rPr>
        <w:t>67</w:t>
      </w:r>
      <w:r>
        <w:rPr>
          <w:rFonts w:cstheme="minorHAnsi"/>
          <w:sz w:val="28"/>
          <w:szCs w:val="28"/>
        </w:rPr>
        <w:t xml:space="preserve"> calls in September and 2025 we had </w:t>
      </w:r>
      <w:r w:rsidR="005762D7">
        <w:rPr>
          <w:rFonts w:cstheme="minorHAnsi"/>
          <w:sz w:val="28"/>
          <w:szCs w:val="28"/>
        </w:rPr>
        <w:t>59</w:t>
      </w:r>
      <w:r>
        <w:rPr>
          <w:rFonts w:cstheme="minorHAnsi"/>
          <w:sz w:val="28"/>
          <w:szCs w:val="28"/>
        </w:rPr>
        <w:t xml:space="preserve"> calls, to compare with the previous year.  </w:t>
      </w:r>
    </w:p>
    <w:p w14:paraId="317017FD" w14:textId="77777777" w:rsidR="00D84B02" w:rsidRPr="009B4913" w:rsidRDefault="00D84B02" w:rsidP="00D84B02">
      <w:pPr>
        <w:pStyle w:val="ListParagraph"/>
        <w:widowControl w:val="0"/>
        <w:numPr>
          <w:ilvl w:val="0"/>
          <w:numId w:val="20"/>
        </w:numPr>
        <w:rPr>
          <w:rFonts w:cstheme="minorHAnsi"/>
          <w:sz w:val="28"/>
          <w:szCs w:val="28"/>
        </w:rPr>
      </w:pPr>
      <w:r w:rsidRPr="009B4913">
        <w:rPr>
          <w:rFonts w:cstheme="minorHAnsi"/>
          <w:sz w:val="28"/>
          <w:szCs w:val="28"/>
          <w:u w:val="single"/>
        </w:rPr>
        <w:t>Certificate of Necessity</w:t>
      </w:r>
      <w:r w:rsidRPr="009B4913">
        <w:rPr>
          <w:rFonts w:cstheme="minorHAnsi"/>
          <w:sz w:val="28"/>
          <w:szCs w:val="28"/>
        </w:rPr>
        <w:t>: SEFD received an additional 12-month waiver on GPS requirement under HB2609.</w:t>
      </w:r>
    </w:p>
    <w:p w14:paraId="34550919" w14:textId="47EC7A00" w:rsidR="00D84B02" w:rsidRDefault="00D84B02" w:rsidP="00D84B02">
      <w:pPr>
        <w:widowControl w:val="0"/>
        <w:ind w:left="315" w:firstLine="45"/>
        <w:rPr>
          <w:rFonts w:cstheme="minorHAnsi"/>
          <w:sz w:val="28"/>
          <w:szCs w:val="28"/>
        </w:rPr>
      </w:pPr>
      <w:r w:rsidRPr="0002312B">
        <w:rPr>
          <w:rFonts w:cstheme="minorHAnsi"/>
          <w:sz w:val="28"/>
          <w:szCs w:val="28"/>
        </w:rPr>
        <w:t xml:space="preserve">• </w:t>
      </w:r>
      <w:r w:rsidRPr="0020323C">
        <w:rPr>
          <w:rFonts w:cstheme="minorHAnsi"/>
          <w:b/>
          <w:bCs/>
          <w:sz w:val="28"/>
          <w:szCs w:val="28"/>
        </w:rPr>
        <w:t>Legislative Update</w:t>
      </w:r>
      <w:r w:rsidRPr="007D3054">
        <w:rPr>
          <w:rFonts w:cstheme="minorHAnsi"/>
          <w:sz w:val="28"/>
          <w:szCs w:val="28"/>
        </w:rPr>
        <w:t xml:space="preserve">:  </w:t>
      </w:r>
    </w:p>
    <w:p w14:paraId="6AB7B531" w14:textId="73AC65B7" w:rsidR="005762D7" w:rsidRPr="005762D7" w:rsidRDefault="005762D7" w:rsidP="005762D7">
      <w:pPr>
        <w:pStyle w:val="ListParagraph"/>
        <w:widowControl w:val="0"/>
        <w:numPr>
          <w:ilvl w:val="0"/>
          <w:numId w:val="29"/>
        </w:numPr>
        <w:rPr>
          <w:rFonts w:cstheme="minorHAnsi"/>
          <w:sz w:val="28"/>
          <w:szCs w:val="28"/>
        </w:rPr>
      </w:pPr>
      <w:r w:rsidRPr="005762D7">
        <w:rPr>
          <w:rFonts w:cstheme="minorHAnsi"/>
          <w:sz w:val="28"/>
          <w:szCs w:val="28"/>
        </w:rPr>
        <w:t>AZ Resiliency &amp; Mitigation Council report suggests that AZ may want to adopt IBHS Wildfire Prepared Home Standard, which will have implications for districts and</w:t>
      </w:r>
      <w:r w:rsidRPr="005762D7">
        <w:rPr>
          <w:rFonts w:cstheme="minorHAnsi"/>
          <w:sz w:val="28"/>
          <w:szCs w:val="28"/>
        </w:rPr>
        <w:t xml:space="preserve"> their residents.</w:t>
      </w:r>
    </w:p>
    <w:p w14:paraId="3D4AC2CC" w14:textId="77777777" w:rsidR="00D84B02" w:rsidRPr="0033282B" w:rsidRDefault="00D84B02" w:rsidP="00D84B02">
      <w:pPr>
        <w:widowControl w:val="0"/>
        <w:rPr>
          <w:rFonts w:cstheme="minorHAnsi"/>
          <w:b/>
          <w:bCs/>
          <w:sz w:val="28"/>
          <w:szCs w:val="28"/>
        </w:rPr>
      </w:pPr>
      <w:r>
        <w:rPr>
          <w:rFonts w:cstheme="minorHAnsi"/>
          <w:b/>
          <w:bCs/>
          <w:sz w:val="28"/>
          <w:szCs w:val="28"/>
        </w:rPr>
        <w:t>6.</w:t>
      </w:r>
      <w:r w:rsidRPr="0033282B">
        <w:rPr>
          <w:rFonts w:cstheme="minorHAnsi"/>
          <w:b/>
          <w:bCs/>
          <w:sz w:val="28"/>
          <w:szCs w:val="28"/>
        </w:rPr>
        <w:t xml:space="preserve">Presentation and Approval of Monthly Financial Reconciliation and Reports     pursuant to ARS Sec. 48-807 including: </w:t>
      </w:r>
    </w:p>
    <w:p w14:paraId="781FE738" w14:textId="77777777" w:rsidR="00D84B02" w:rsidRPr="00C111DF" w:rsidRDefault="00D84B02" w:rsidP="00D84B02">
      <w:pPr>
        <w:widowControl w:val="0"/>
        <w:spacing w:after="0"/>
        <w:ind w:firstLine="720"/>
        <w:rPr>
          <w:rFonts w:cstheme="minorHAnsi"/>
          <w:b/>
          <w:bCs/>
          <w:sz w:val="28"/>
          <w:szCs w:val="28"/>
        </w:rPr>
      </w:pPr>
      <w:r w:rsidRPr="00C111DF">
        <w:rPr>
          <w:rFonts w:cstheme="minorHAnsi"/>
          <w:b/>
          <w:bCs/>
          <w:sz w:val="28"/>
          <w:szCs w:val="28"/>
        </w:rPr>
        <w:t xml:space="preserve">• reconciled balance sheet accounts; </w:t>
      </w:r>
    </w:p>
    <w:p w14:paraId="7AF64ABF" w14:textId="77777777" w:rsidR="00D84B02" w:rsidRDefault="00D84B02" w:rsidP="00D84B02">
      <w:pPr>
        <w:widowControl w:val="0"/>
        <w:spacing w:after="0"/>
        <w:ind w:firstLine="720"/>
        <w:rPr>
          <w:rFonts w:cstheme="minorHAnsi"/>
          <w:b/>
          <w:bCs/>
          <w:sz w:val="28"/>
          <w:szCs w:val="28"/>
        </w:rPr>
      </w:pPr>
      <w:r w:rsidRPr="00C111DF">
        <w:rPr>
          <w:rFonts w:cstheme="minorHAnsi"/>
          <w:b/>
          <w:bCs/>
          <w:sz w:val="28"/>
          <w:szCs w:val="28"/>
        </w:rPr>
        <w:t>• month-end statements;</w:t>
      </w:r>
    </w:p>
    <w:p w14:paraId="559E87E2" w14:textId="77777777" w:rsidR="00D84B02" w:rsidRDefault="00D84B02" w:rsidP="00D84B02">
      <w:pPr>
        <w:widowControl w:val="0"/>
        <w:spacing w:after="0"/>
      </w:pPr>
      <w:r w:rsidRPr="00C111DF">
        <w:rPr>
          <w:rFonts w:cstheme="minorHAnsi"/>
          <w:b/>
          <w:bCs/>
          <w:sz w:val="28"/>
          <w:szCs w:val="28"/>
        </w:rPr>
        <w:t xml:space="preserve"> </w:t>
      </w:r>
      <w:r>
        <w:rPr>
          <w:rFonts w:cstheme="minorHAnsi"/>
          <w:b/>
          <w:bCs/>
          <w:sz w:val="28"/>
          <w:szCs w:val="28"/>
        </w:rPr>
        <w:tab/>
      </w:r>
      <w:r w:rsidRPr="00C111DF">
        <w:rPr>
          <w:rFonts w:cstheme="minorHAnsi"/>
          <w:b/>
          <w:bCs/>
          <w:sz w:val="28"/>
          <w:szCs w:val="28"/>
        </w:rPr>
        <w:t>• month-end balances at all institutions and county accounts;</w:t>
      </w:r>
      <w:r w:rsidRPr="0002312B">
        <w:t xml:space="preserve"> </w:t>
      </w:r>
    </w:p>
    <w:p w14:paraId="3DCFC4BD" w14:textId="77777777" w:rsidR="00D84B02" w:rsidRDefault="00D84B02" w:rsidP="00D84B02">
      <w:pPr>
        <w:widowControl w:val="0"/>
        <w:spacing w:after="0"/>
        <w:ind w:firstLine="720"/>
        <w:rPr>
          <w:rFonts w:cstheme="minorHAnsi"/>
          <w:b/>
          <w:bCs/>
          <w:sz w:val="28"/>
          <w:szCs w:val="28"/>
        </w:rPr>
      </w:pPr>
      <w:r w:rsidRPr="00C111DF">
        <w:rPr>
          <w:rFonts w:cstheme="minorHAnsi"/>
          <w:b/>
          <w:bCs/>
          <w:sz w:val="28"/>
          <w:szCs w:val="28"/>
        </w:rPr>
        <w:t xml:space="preserve">• revenues and expenditures; and </w:t>
      </w:r>
    </w:p>
    <w:p w14:paraId="66BB661E" w14:textId="77777777" w:rsidR="00D84B02" w:rsidRDefault="00D84B02" w:rsidP="00D84B02">
      <w:pPr>
        <w:widowControl w:val="0"/>
        <w:spacing w:after="0"/>
        <w:ind w:firstLine="720"/>
        <w:rPr>
          <w:rFonts w:cstheme="minorHAnsi"/>
          <w:b/>
          <w:bCs/>
          <w:sz w:val="28"/>
          <w:szCs w:val="28"/>
        </w:rPr>
      </w:pPr>
      <w:r w:rsidRPr="00C111DF">
        <w:rPr>
          <w:rFonts w:cstheme="minorHAnsi"/>
          <w:b/>
          <w:bCs/>
          <w:sz w:val="28"/>
          <w:szCs w:val="28"/>
        </w:rPr>
        <w:t xml:space="preserve">• cash flow projection report. </w:t>
      </w:r>
    </w:p>
    <w:p w14:paraId="3E497679" w14:textId="77777777" w:rsidR="00D84B02" w:rsidRDefault="00D84B02" w:rsidP="00D84B02">
      <w:pPr>
        <w:widowControl w:val="0"/>
        <w:spacing w:after="0"/>
        <w:ind w:firstLine="720"/>
        <w:rPr>
          <w:rFonts w:cstheme="minorHAnsi"/>
          <w:b/>
          <w:bCs/>
          <w:sz w:val="28"/>
          <w:szCs w:val="28"/>
        </w:rPr>
      </w:pPr>
    </w:p>
    <w:p w14:paraId="2352D72D" w14:textId="41FE4118" w:rsidR="00D84B02" w:rsidRDefault="00D84B02" w:rsidP="00D84B02">
      <w:pPr>
        <w:widowControl w:val="0"/>
        <w:spacing w:after="0"/>
        <w:ind w:firstLine="720"/>
        <w:rPr>
          <w:rFonts w:cstheme="minorHAnsi"/>
          <w:sz w:val="28"/>
          <w:szCs w:val="28"/>
        </w:rPr>
      </w:pPr>
      <w:r>
        <w:rPr>
          <w:rFonts w:cstheme="minorHAnsi"/>
          <w:sz w:val="28"/>
          <w:szCs w:val="28"/>
        </w:rPr>
        <w:t xml:space="preserve">Ben Archer Clowes from James Vincent Group presents the </w:t>
      </w:r>
      <w:r w:rsidR="000F4EC5">
        <w:rPr>
          <w:rFonts w:cstheme="minorHAnsi"/>
          <w:sz w:val="28"/>
          <w:szCs w:val="28"/>
        </w:rPr>
        <w:t xml:space="preserve">November </w:t>
      </w:r>
      <w:r>
        <w:rPr>
          <w:rFonts w:cstheme="minorHAnsi"/>
          <w:sz w:val="28"/>
          <w:szCs w:val="28"/>
        </w:rPr>
        <w:t xml:space="preserve">Financials to the Board.  He starts with the year over year revenue and states that we are seeing an increase.  </w:t>
      </w:r>
      <w:r w:rsidR="000F4EC5">
        <w:rPr>
          <w:rFonts w:cstheme="minorHAnsi"/>
          <w:sz w:val="28"/>
          <w:szCs w:val="28"/>
        </w:rPr>
        <w:t xml:space="preserve">Year over year we are up $177,000 and the county is ahead on collecting taxes which is positive for our revenue. </w:t>
      </w:r>
      <w:r>
        <w:rPr>
          <w:rFonts w:cstheme="minorHAnsi"/>
          <w:sz w:val="28"/>
          <w:szCs w:val="28"/>
        </w:rPr>
        <w:t xml:space="preserve">  For ambulance revenue we are </w:t>
      </w:r>
      <w:r w:rsidR="000148B9">
        <w:rPr>
          <w:rFonts w:cstheme="minorHAnsi"/>
          <w:sz w:val="28"/>
          <w:szCs w:val="28"/>
        </w:rPr>
        <w:t xml:space="preserve">trending $5,000 </w:t>
      </w:r>
      <w:r w:rsidR="00444A98">
        <w:rPr>
          <w:rFonts w:cstheme="minorHAnsi"/>
          <w:sz w:val="28"/>
          <w:szCs w:val="28"/>
        </w:rPr>
        <w:t xml:space="preserve">over </w:t>
      </w:r>
      <w:r w:rsidR="000148B9">
        <w:rPr>
          <w:rFonts w:cstheme="minorHAnsi"/>
          <w:sz w:val="28"/>
          <w:szCs w:val="28"/>
        </w:rPr>
        <w:t>year over year, we are still down for the month due to the federal government shutdown due to the delay of processing those bills.</w:t>
      </w:r>
      <w:r w:rsidR="002C03AF">
        <w:rPr>
          <w:rFonts w:cstheme="minorHAnsi"/>
          <w:sz w:val="28"/>
          <w:szCs w:val="28"/>
        </w:rPr>
        <w:t xml:space="preserve">  We are over budget in the category of Lands &amp; Buildings due to the administration remodel.  Vehicle maintenance will keep increasing due to an aging fleet.</w:t>
      </w:r>
      <w:r w:rsidR="00F526B6">
        <w:rPr>
          <w:rFonts w:cstheme="minorHAnsi"/>
          <w:sz w:val="28"/>
          <w:szCs w:val="28"/>
        </w:rPr>
        <w:t xml:space="preserve">  </w:t>
      </w:r>
    </w:p>
    <w:p w14:paraId="3C159D4F" w14:textId="77777777" w:rsidR="00D84B02" w:rsidRDefault="00D84B02" w:rsidP="00D84B02">
      <w:pPr>
        <w:widowControl w:val="0"/>
        <w:spacing w:after="0"/>
        <w:ind w:firstLine="720"/>
        <w:rPr>
          <w:rFonts w:cstheme="minorHAnsi"/>
          <w:sz w:val="28"/>
          <w:szCs w:val="28"/>
        </w:rPr>
      </w:pPr>
    </w:p>
    <w:p w14:paraId="2440AFE0" w14:textId="1BC7E41A" w:rsidR="00D84B02" w:rsidRDefault="00255AEA" w:rsidP="00D84B02">
      <w:pPr>
        <w:widowControl w:val="0"/>
        <w:spacing w:after="0"/>
        <w:rPr>
          <w:rFonts w:cstheme="minorHAnsi"/>
          <w:i/>
          <w:iCs/>
          <w:color w:val="4472C4" w:themeColor="accent5"/>
          <w:sz w:val="28"/>
          <w:szCs w:val="28"/>
        </w:rPr>
      </w:pPr>
      <w:r>
        <w:rPr>
          <w:rFonts w:cstheme="minorHAnsi"/>
          <w:i/>
          <w:iCs/>
          <w:color w:val="4472C4" w:themeColor="accent5"/>
          <w:sz w:val="28"/>
          <w:szCs w:val="28"/>
        </w:rPr>
        <w:t xml:space="preserve">Eddie McArthur </w:t>
      </w:r>
      <w:r w:rsidR="00D84B02" w:rsidRPr="00DE2E7E">
        <w:rPr>
          <w:rFonts w:cstheme="minorHAnsi"/>
          <w:i/>
          <w:iCs/>
          <w:color w:val="4472C4" w:themeColor="accent5"/>
          <w:sz w:val="28"/>
          <w:szCs w:val="28"/>
        </w:rPr>
        <w:t xml:space="preserve">moves to approve the </w:t>
      </w:r>
      <w:r>
        <w:rPr>
          <w:rFonts w:cstheme="minorHAnsi"/>
          <w:i/>
          <w:iCs/>
          <w:color w:val="4472C4" w:themeColor="accent5"/>
          <w:sz w:val="28"/>
          <w:szCs w:val="28"/>
        </w:rPr>
        <w:t>November</w:t>
      </w:r>
      <w:r w:rsidR="00D84B02" w:rsidRPr="00DE2E7E">
        <w:rPr>
          <w:rFonts w:cstheme="minorHAnsi"/>
          <w:i/>
          <w:iCs/>
          <w:color w:val="4472C4" w:themeColor="accent5"/>
          <w:sz w:val="28"/>
          <w:szCs w:val="28"/>
        </w:rPr>
        <w:t xml:space="preserve"> 2025 financials, </w:t>
      </w:r>
      <w:r w:rsidR="00D84B02">
        <w:rPr>
          <w:rFonts w:cstheme="minorHAnsi"/>
          <w:i/>
          <w:iCs/>
          <w:color w:val="4472C4" w:themeColor="accent5"/>
          <w:sz w:val="28"/>
          <w:szCs w:val="28"/>
        </w:rPr>
        <w:t xml:space="preserve">Robert Garber </w:t>
      </w:r>
      <w:r w:rsidR="00D84B02" w:rsidRPr="00DE2E7E">
        <w:rPr>
          <w:rFonts w:cstheme="minorHAnsi"/>
          <w:i/>
          <w:iCs/>
          <w:color w:val="4472C4" w:themeColor="accent5"/>
          <w:sz w:val="28"/>
          <w:szCs w:val="28"/>
        </w:rPr>
        <w:t xml:space="preserve">seconds the motion and it passes unanimously. </w:t>
      </w:r>
    </w:p>
    <w:p w14:paraId="0047643B" w14:textId="77777777" w:rsidR="00A005CC" w:rsidRDefault="00A005CC" w:rsidP="00D84B02">
      <w:pPr>
        <w:widowControl w:val="0"/>
        <w:spacing w:after="0"/>
        <w:rPr>
          <w:rFonts w:cstheme="minorHAnsi"/>
          <w:i/>
          <w:iCs/>
          <w:color w:val="4472C4" w:themeColor="accent5"/>
          <w:sz w:val="28"/>
          <w:szCs w:val="28"/>
        </w:rPr>
      </w:pPr>
    </w:p>
    <w:p w14:paraId="159A80EE" w14:textId="5E867E27" w:rsidR="00A005CC" w:rsidRDefault="00A005CC" w:rsidP="00D84B02">
      <w:pPr>
        <w:widowControl w:val="0"/>
        <w:spacing w:after="0"/>
        <w:rPr>
          <w:rFonts w:cstheme="minorHAnsi"/>
          <w:b/>
          <w:bCs/>
          <w:sz w:val="28"/>
          <w:szCs w:val="28"/>
        </w:rPr>
      </w:pPr>
      <w:r w:rsidRPr="00A005CC">
        <w:rPr>
          <w:rFonts w:cstheme="minorHAnsi"/>
          <w:b/>
          <w:bCs/>
          <w:sz w:val="28"/>
          <w:szCs w:val="28"/>
        </w:rPr>
        <w:t xml:space="preserve">7.  </w:t>
      </w:r>
      <w:r w:rsidR="008F3E5B" w:rsidRPr="008F3E5B">
        <w:rPr>
          <w:rFonts w:cstheme="minorHAnsi"/>
          <w:b/>
          <w:bCs/>
          <w:sz w:val="28"/>
          <w:szCs w:val="28"/>
        </w:rPr>
        <w:t>United Firefighters of Sonoita Update to Board</w:t>
      </w:r>
      <w:r w:rsidR="00255AEA">
        <w:rPr>
          <w:rFonts w:cstheme="minorHAnsi"/>
          <w:b/>
          <w:bCs/>
          <w:sz w:val="28"/>
          <w:szCs w:val="28"/>
        </w:rPr>
        <w:t>.</w:t>
      </w:r>
    </w:p>
    <w:p w14:paraId="3F217106" w14:textId="77871861" w:rsidR="00255AEA" w:rsidRPr="00255AEA" w:rsidRDefault="00F526B6" w:rsidP="00255AEA">
      <w:pPr>
        <w:pStyle w:val="ListParagraph"/>
        <w:widowControl w:val="0"/>
        <w:numPr>
          <w:ilvl w:val="0"/>
          <w:numId w:val="29"/>
        </w:numPr>
        <w:spacing w:after="0"/>
        <w:rPr>
          <w:rFonts w:cstheme="minorHAnsi"/>
          <w:b/>
          <w:bCs/>
          <w:sz w:val="28"/>
          <w:szCs w:val="28"/>
        </w:rPr>
      </w:pPr>
      <w:r>
        <w:rPr>
          <w:rFonts w:cstheme="minorHAnsi"/>
          <w:sz w:val="28"/>
          <w:szCs w:val="28"/>
        </w:rPr>
        <w:t>Tim Hart, FF/PM is the president of the union at SEFD and will present information and updates to the Board on a monthly basis.  Our local union is now part of the IAFF (International Association of Fire Fighters) as of December.  We have 10 full-time members in the union, and when new members join the district, they will become eligible to join the union once they have been with the district for 3 months.  We will be having a secret ballot for voting for our vice president position.  As a union we are looking at fund raising opportunities for the 2026 year.  We are also proposing to Chief Meredith the addition of a full-time member for EMS only responsibilities and will be meeting with Chief Meredith in January to discuss this full-time position.</w:t>
      </w:r>
    </w:p>
    <w:p w14:paraId="2F5F3D5F" w14:textId="77777777" w:rsidR="00A005CC" w:rsidRDefault="00A005CC" w:rsidP="00D84B02">
      <w:pPr>
        <w:widowControl w:val="0"/>
        <w:spacing w:after="0"/>
        <w:rPr>
          <w:rFonts w:cstheme="minorHAnsi"/>
          <w:sz w:val="28"/>
          <w:szCs w:val="28"/>
        </w:rPr>
      </w:pPr>
    </w:p>
    <w:p w14:paraId="60A7E57C" w14:textId="60B2591F" w:rsidR="00D84B02" w:rsidRDefault="00A005CC" w:rsidP="00D84B02">
      <w:pPr>
        <w:widowControl w:val="0"/>
        <w:spacing w:after="0"/>
        <w:rPr>
          <w:rFonts w:cstheme="minorHAnsi"/>
          <w:b/>
          <w:bCs/>
          <w:sz w:val="28"/>
          <w:szCs w:val="28"/>
        </w:rPr>
      </w:pPr>
      <w:r w:rsidRPr="00A005CC">
        <w:rPr>
          <w:rFonts w:cstheme="minorHAnsi"/>
          <w:b/>
          <w:bCs/>
          <w:sz w:val="28"/>
          <w:szCs w:val="28"/>
        </w:rPr>
        <w:t>8.</w:t>
      </w:r>
      <w:r w:rsidR="008F3E5B">
        <w:rPr>
          <w:rFonts w:cstheme="minorHAnsi"/>
          <w:b/>
          <w:bCs/>
          <w:sz w:val="28"/>
          <w:szCs w:val="28"/>
        </w:rPr>
        <w:t xml:space="preserve">  </w:t>
      </w:r>
      <w:r w:rsidR="008F3E5B" w:rsidRPr="008F3E5B">
        <w:rPr>
          <w:rFonts w:cstheme="minorHAnsi"/>
          <w:b/>
          <w:bCs/>
          <w:sz w:val="28"/>
          <w:szCs w:val="28"/>
        </w:rPr>
        <w:t>Review, discussion and possible action- authorization to spend up to $13,500 dollars to install an access control gate on the North side of the property</w:t>
      </w:r>
    </w:p>
    <w:p w14:paraId="7C0BF1B0" w14:textId="7D9D2A04" w:rsidR="00924259" w:rsidRPr="00924259" w:rsidRDefault="00F526B6" w:rsidP="00F526B6">
      <w:pPr>
        <w:pStyle w:val="ListParagraph"/>
        <w:widowControl w:val="0"/>
        <w:numPr>
          <w:ilvl w:val="0"/>
          <w:numId w:val="29"/>
        </w:numPr>
        <w:spacing w:after="0"/>
        <w:rPr>
          <w:rFonts w:cstheme="minorHAnsi"/>
          <w:b/>
          <w:bCs/>
          <w:sz w:val="28"/>
          <w:szCs w:val="28"/>
        </w:rPr>
      </w:pPr>
      <w:r>
        <w:rPr>
          <w:rFonts w:cstheme="minorHAnsi"/>
          <w:sz w:val="28"/>
          <w:szCs w:val="28"/>
        </w:rPr>
        <w:t>Chief addresses the Board about an access security gate as the first phase of securing the district and those who enter the facilities.  It definitely is a safety issue to have an open district with no gated entrances or fence around the perimeter</w:t>
      </w:r>
      <w:r w:rsidR="00924259">
        <w:rPr>
          <w:rFonts w:cstheme="minorHAnsi"/>
          <w:sz w:val="28"/>
          <w:szCs w:val="28"/>
        </w:rPr>
        <w:t xml:space="preserve"> and times have changed since the original gate was installed in the 1980’s-1990’s</w:t>
      </w:r>
      <w:r>
        <w:rPr>
          <w:rFonts w:cstheme="minorHAnsi"/>
          <w:sz w:val="28"/>
          <w:szCs w:val="28"/>
        </w:rPr>
        <w:t>.  We do not want the public simply wandering around the district grounds and facilities for their own safety</w:t>
      </w:r>
      <w:r w:rsidR="00924259">
        <w:rPr>
          <w:rFonts w:cstheme="minorHAnsi"/>
          <w:sz w:val="28"/>
          <w:szCs w:val="28"/>
        </w:rPr>
        <w:t xml:space="preserve"> and sometimes there are safety issues with local authorities trying to apprehend someone and it leaves us open</w:t>
      </w:r>
      <w:r>
        <w:rPr>
          <w:rFonts w:cstheme="minorHAnsi"/>
          <w:sz w:val="28"/>
          <w:szCs w:val="28"/>
        </w:rPr>
        <w:t>.</w:t>
      </w:r>
      <w:r w:rsidR="00924259">
        <w:rPr>
          <w:rFonts w:cstheme="minorHAnsi"/>
          <w:sz w:val="28"/>
          <w:szCs w:val="28"/>
        </w:rPr>
        <w:t xml:space="preserve">  We currently leave the keys in the vehicles due to response time and currently someone could drive onto the property and take a vehicle and the gate would prevent that.  Chief has Tricia address the Board about the specifics about the gate and the phases of the project.  Tricia speaks about the gate being one piece that rolls back and forth with a security code box on the outside and an automatic exit when leaving the facilities.  Chief speaks to where the money could potentially come from to pay for the gate and future security projects, and mentions the reserve funding and points out that </w:t>
      </w:r>
      <w:r w:rsidR="00927C06">
        <w:rPr>
          <w:rFonts w:cstheme="minorHAnsi"/>
          <w:sz w:val="28"/>
          <w:szCs w:val="28"/>
        </w:rPr>
        <w:t>with the categories of the budget, many times we save money in some areas to allow for expenditures in another area.   Ben from JVG, also speaks to the fact that the district did budget for reserves to pay for items that come up as needs.</w:t>
      </w:r>
      <w:r>
        <w:rPr>
          <w:rFonts w:cstheme="minorHAnsi"/>
          <w:sz w:val="28"/>
          <w:szCs w:val="28"/>
        </w:rPr>
        <w:t xml:space="preserve"> </w:t>
      </w:r>
    </w:p>
    <w:p w14:paraId="15DCB317" w14:textId="77777777" w:rsidR="00924259" w:rsidRPr="00924259" w:rsidRDefault="00924259" w:rsidP="00924259">
      <w:pPr>
        <w:pStyle w:val="ListParagraph"/>
        <w:widowControl w:val="0"/>
        <w:spacing w:after="0"/>
        <w:rPr>
          <w:rFonts w:cstheme="minorHAnsi"/>
          <w:b/>
          <w:bCs/>
          <w:sz w:val="28"/>
          <w:szCs w:val="28"/>
        </w:rPr>
      </w:pPr>
    </w:p>
    <w:p w14:paraId="09581CAB" w14:textId="3F1C8076" w:rsidR="00F526B6" w:rsidRPr="00924259" w:rsidRDefault="00924259" w:rsidP="00924259">
      <w:pPr>
        <w:widowControl w:val="0"/>
        <w:spacing w:after="0"/>
        <w:rPr>
          <w:rFonts w:cstheme="minorHAnsi"/>
          <w:b/>
          <w:bCs/>
          <w:sz w:val="28"/>
          <w:szCs w:val="28"/>
        </w:rPr>
      </w:pPr>
      <w:r>
        <w:rPr>
          <w:rFonts w:cstheme="minorHAnsi"/>
          <w:i/>
          <w:iCs/>
          <w:color w:val="4472C4" w:themeColor="accent5"/>
          <w:sz w:val="28"/>
          <w:szCs w:val="28"/>
        </w:rPr>
        <w:t>Robert Garber moves to approve the access control gate for the north side of the district, Eddie McArthur seconds the motion and it’s approved unanimously.</w:t>
      </w:r>
      <w:r w:rsidR="00F526B6" w:rsidRPr="00924259">
        <w:rPr>
          <w:rFonts w:cstheme="minorHAnsi"/>
          <w:sz w:val="28"/>
          <w:szCs w:val="28"/>
        </w:rPr>
        <w:t xml:space="preserve"> </w:t>
      </w:r>
    </w:p>
    <w:p w14:paraId="6EFDA89D" w14:textId="77777777" w:rsidR="00A005CC" w:rsidRDefault="00A005CC" w:rsidP="00D84B02">
      <w:pPr>
        <w:widowControl w:val="0"/>
        <w:spacing w:after="0"/>
        <w:rPr>
          <w:rFonts w:cstheme="minorHAnsi"/>
          <w:b/>
          <w:bCs/>
          <w:sz w:val="28"/>
          <w:szCs w:val="28"/>
        </w:rPr>
      </w:pPr>
    </w:p>
    <w:p w14:paraId="1526E704" w14:textId="6B9C779D" w:rsidR="00927C06" w:rsidRDefault="00A005CC" w:rsidP="00927C06">
      <w:pPr>
        <w:widowControl w:val="0"/>
        <w:spacing w:after="0"/>
        <w:rPr>
          <w:rFonts w:cstheme="minorHAnsi"/>
          <w:b/>
          <w:bCs/>
          <w:sz w:val="28"/>
          <w:szCs w:val="28"/>
        </w:rPr>
      </w:pPr>
      <w:r>
        <w:rPr>
          <w:rFonts w:cstheme="minorHAnsi"/>
          <w:b/>
          <w:bCs/>
          <w:sz w:val="28"/>
          <w:szCs w:val="28"/>
        </w:rPr>
        <w:t>9</w:t>
      </w:r>
      <w:r w:rsidR="00D84B02" w:rsidRPr="00F16801">
        <w:rPr>
          <w:rFonts w:cstheme="minorHAnsi"/>
          <w:b/>
          <w:bCs/>
          <w:sz w:val="28"/>
          <w:szCs w:val="28"/>
        </w:rPr>
        <w:t>.</w:t>
      </w:r>
      <w:r w:rsidR="008F3E5B">
        <w:rPr>
          <w:rFonts w:cstheme="minorHAnsi"/>
          <w:b/>
          <w:bCs/>
          <w:sz w:val="28"/>
          <w:szCs w:val="28"/>
        </w:rPr>
        <w:t xml:space="preserve">  </w:t>
      </w:r>
      <w:r w:rsidR="008F3E5B" w:rsidRPr="008F3E5B">
        <w:rPr>
          <w:rFonts w:cstheme="minorHAnsi"/>
          <w:b/>
          <w:bCs/>
          <w:sz w:val="28"/>
          <w:szCs w:val="28"/>
        </w:rPr>
        <w:t>Review, discussion and possible action- adoption of updated mutual aid agreement between Sonoita</w:t>
      </w:r>
      <w:r w:rsidR="008F3E5B" w:rsidRPr="008F3E5B">
        <w:rPr>
          <w:rFonts w:cstheme="minorHAnsi"/>
          <w:b/>
          <w:bCs/>
          <w:sz w:val="28"/>
          <w:szCs w:val="28"/>
        </w:rPr>
        <w:t>Elgin Fire District and Rincon Valley Fire District</w:t>
      </w:r>
      <w:r w:rsidR="00927C06">
        <w:rPr>
          <w:rFonts w:cstheme="minorHAnsi"/>
          <w:b/>
          <w:bCs/>
          <w:sz w:val="28"/>
          <w:szCs w:val="28"/>
        </w:rPr>
        <w:t>.</w:t>
      </w:r>
    </w:p>
    <w:p w14:paraId="449149AD" w14:textId="48511E0C" w:rsidR="00FA1F4D" w:rsidRPr="00FA1F4D" w:rsidRDefault="00927C06" w:rsidP="00FA1F4D">
      <w:pPr>
        <w:pStyle w:val="ListParagraph"/>
        <w:widowControl w:val="0"/>
        <w:numPr>
          <w:ilvl w:val="0"/>
          <w:numId w:val="29"/>
        </w:numPr>
        <w:spacing w:after="0"/>
        <w:rPr>
          <w:rFonts w:cstheme="minorHAnsi"/>
          <w:b/>
          <w:bCs/>
          <w:sz w:val="28"/>
          <w:szCs w:val="28"/>
        </w:rPr>
      </w:pPr>
      <w:r>
        <w:rPr>
          <w:rFonts w:cstheme="minorHAnsi"/>
          <w:sz w:val="28"/>
          <w:szCs w:val="28"/>
        </w:rPr>
        <w:t xml:space="preserve">Chief </w:t>
      </w:r>
      <w:r w:rsidR="00FA1F4D">
        <w:rPr>
          <w:rFonts w:cstheme="minorHAnsi"/>
          <w:sz w:val="28"/>
          <w:szCs w:val="28"/>
        </w:rPr>
        <w:t>let the Board know that when we were doing the administration remodel we came across a very old mutual aid agreement and I contacted Rincon Valley Fire District and we realized that we needed an updated mutual aid agreement.  Our attorney updated this mutual aid agreement for your approval.</w:t>
      </w:r>
    </w:p>
    <w:p w14:paraId="52FDC178" w14:textId="77777777" w:rsidR="00FA1F4D" w:rsidRPr="00FA1F4D" w:rsidRDefault="00FA1F4D" w:rsidP="00FA1F4D">
      <w:pPr>
        <w:pStyle w:val="ListParagraph"/>
        <w:widowControl w:val="0"/>
        <w:spacing w:after="0"/>
        <w:rPr>
          <w:rFonts w:cstheme="minorHAnsi"/>
          <w:b/>
          <w:bCs/>
          <w:sz w:val="28"/>
          <w:szCs w:val="28"/>
        </w:rPr>
      </w:pPr>
    </w:p>
    <w:p w14:paraId="26C20AA5" w14:textId="77B9BBCE" w:rsidR="00FA1F4D" w:rsidRPr="00FA1F4D" w:rsidRDefault="00FA1F4D" w:rsidP="00FA1F4D">
      <w:pPr>
        <w:widowControl w:val="0"/>
        <w:spacing w:after="0"/>
        <w:rPr>
          <w:rFonts w:cstheme="minorHAnsi"/>
          <w:i/>
          <w:iCs/>
          <w:color w:val="4472C4" w:themeColor="accent5"/>
          <w:sz w:val="28"/>
          <w:szCs w:val="28"/>
        </w:rPr>
      </w:pPr>
      <w:r>
        <w:rPr>
          <w:rFonts w:cstheme="minorHAnsi"/>
          <w:i/>
          <w:iCs/>
          <w:color w:val="4472C4" w:themeColor="accent5"/>
          <w:sz w:val="28"/>
          <w:szCs w:val="28"/>
        </w:rPr>
        <w:t>Eddie McArthur moves to approve the mutual aid agreement with Rincon Valley Fire District, Robert Garber seconds the motion and it passes unanimously.</w:t>
      </w:r>
    </w:p>
    <w:p w14:paraId="76B8EA72" w14:textId="77777777" w:rsidR="008F3E5B" w:rsidRDefault="008F3E5B" w:rsidP="008F3E5B">
      <w:pPr>
        <w:widowControl w:val="0"/>
        <w:spacing w:after="0"/>
        <w:rPr>
          <w:rFonts w:cstheme="minorHAnsi"/>
          <w:b/>
          <w:bCs/>
          <w:sz w:val="28"/>
          <w:szCs w:val="28"/>
        </w:rPr>
      </w:pPr>
    </w:p>
    <w:p w14:paraId="5305C7C3" w14:textId="732E8DD6" w:rsidR="00D84B02" w:rsidRDefault="008F3E5B" w:rsidP="008F3E5B">
      <w:pPr>
        <w:widowControl w:val="0"/>
        <w:spacing w:after="0"/>
        <w:rPr>
          <w:rFonts w:cstheme="minorHAnsi"/>
          <w:b/>
          <w:bCs/>
          <w:sz w:val="28"/>
          <w:szCs w:val="28"/>
        </w:rPr>
      </w:pPr>
      <w:r w:rsidRPr="008F3E5B">
        <w:rPr>
          <w:rFonts w:cstheme="minorHAnsi"/>
          <w:b/>
          <w:bCs/>
          <w:sz w:val="28"/>
          <w:szCs w:val="28"/>
        </w:rPr>
        <w:t xml:space="preserve">10. Consideration of possible future agenda items. </w:t>
      </w:r>
    </w:p>
    <w:p w14:paraId="219C4BB9" w14:textId="097A5313" w:rsidR="00FA1F4D" w:rsidRDefault="00FA1F4D" w:rsidP="00FA1F4D">
      <w:pPr>
        <w:pStyle w:val="ListParagraph"/>
        <w:widowControl w:val="0"/>
        <w:numPr>
          <w:ilvl w:val="0"/>
          <w:numId w:val="29"/>
        </w:numPr>
        <w:spacing w:after="0"/>
        <w:rPr>
          <w:rFonts w:cstheme="minorHAnsi"/>
          <w:sz w:val="28"/>
          <w:szCs w:val="28"/>
        </w:rPr>
      </w:pPr>
      <w:r>
        <w:rPr>
          <w:rFonts w:cstheme="minorHAnsi"/>
          <w:sz w:val="28"/>
          <w:szCs w:val="28"/>
        </w:rPr>
        <w:t>Update from the attorney on the tolling agreement.</w:t>
      </w:r>
    </w:p>
    <w:p w14:paraId="5DBF7D27" w14:textId="733520DB" w:rsidR="00FA1F4D" w:rsidRDefault="00FA1F4D" w:rsidP="00FA1F4D">
      <w:pPr>
        <w:pStyle w:val="ListParagraph"/>
        <w:widowControl w:val="0"/>
        <w:numPr>
          <w:ilvl w:val="0"/>
          <w:numId w:val="29"/>
        </w:numPr>
        <w:spacing w:after="0"/>
        <w:rPr>
          <w:rFonts w:cstheme="minorHAnsi"/>
          <w:sz w:val="28"/>
          <w:szCs w:val="28"/>
        </w:rPr>
      </w:pPr>
      <w:r>
        <w:rPr>
          <w:rFonts w:cstheme="minorHAnsi"/>
          <w:sz w:val="28"/>
          <w:szCs w:val="28"/>
        </w:rPr>
        <w:t>Homeowners insurance update during the Chief update.</w:t>
      </w:r>
    </w:p>
    <w:p w14:paraId="518AA148" w14:textId="1BF57397" w:rsidR="00FA1F4D" w:rsidRPr="00FA1F4D" w:rsidRDefault="00FA1F4D" w:rsidP="00FA1F4D">
      <w:pPr>
        <w:pStyle w:val="ListParagraph"/>
        <w:widowControl w:val="0"/>
        <w:numPr>
          <w:ilvl w:val="0"/>
          <w:numId w:val="29"/>
        </w:numPr>
        <w:spacing w:after="0"/>
        <w:rPr>
          <w:rFonts w:cstheme="minorHAnsi"/>
          <w:sz w:val="28"/>
          <w:szCs w:val="28"/>
        </w:rPr>
      </w:pPr>
      <w:r>
        <w:rPr>
          <w:rFonts w:cstheme="minorHAnsi"/>
          <w:sz w:val="28"/>
          <w:szCs w:val="28"/>
        </w:rPr>
        <w:t>Santa Cruz CWPP update.</w:t>
      </w:r>
    </w:p>
    <w:p w14:paraId="1FCD5AD5" w14:textId="77777777" w:rsidR="00D84B02" w:rsidRPr="000B50CE" w:rsidRDefault="00D84B02" w:rsidP="00D84B02">
      <w:pPr>
        <w:pStyle w:val="ListParagraph"/>
        <w:widowControl w:val="0"/>
        <w:spacing w:after="0"/>
        <w:rPr>
          <w:rFonts w:cstheme="minorHAnsi"/>
          <w:sz w:val="28"/>
          <w:szCs w:val="28"/>
        </w:rPr>
      </w:pPr>
    </w:p>
    <w:p w14:paraId="242272CD" w14:textId="77777777" w:rsidR="00D84B02" w:rsidRPr="007D425F" w:rsidRDefault="00D84B02" w:rsidP="00D84B02">
      <w:pPr>
        <w:widowControl w:val="0"/>
        <w:rPr>
          <w:rFonts w:cstheme="minorHAnsi"/>
          <w:i/>
          <w:iCs/>
          <w:color w:val="004E9A"/>
          <w:sz w:val="28"/>
          <w:szCs w:val="28"/>
        </w:rPr>
      </w:pPr>
      <w:r>
        <w:rPr>
          <w:rFonts w:cstheme="minorHAnsi"/>
          <w:i/>
          <w:iCs/>
          <w:color w:val="004E9A"/>
          <w:sz w:val="28"/>
          <w:szCs w:val="28"/>
        </w:rPr>
        <w:t>Eddie McArthur</w:t>
      </w:r>
      <w:r w:rsidRPr="007D425F">
        <w:rPr>
          <w:rFonts w:cstheme="minorHAnsi"/>
          <w:i/>
          <w:iCs/>
          <w:color w:val="004E9A"/>
          <w:sz w:val="28"/>
          <w:szCs w:val="28"/>
        </w:rPr>
        <w:t xml:space="preserve"> moves to adjourn the meeting; Ruth Ann LeFebvre seconds the motion and the motion is carried without opposition.</w:t>
      </w:r>
    </w:p>
    <w:p w14:paraId="589AD8A5" w14:textId="0FABB9C4" w:rsidR="00D84B02" w:rsidRPr="00666435" w:rsidRDefault="00D84B02" w:rsidP="00D84B02">
      <w:pPr>
        <w:widowControl w:val="0"/>
        <w:ind w:left="270"/>
        <w:rPr>
          <w:rFonts w:cstheme="minorHAnsi"/>
          <w:sz w:val="28"/>
          <w:szCs w:val="28"/>
        </w:rPr>
      </w:pPr>
      <w:r w:rsidRPr="00AE73D8">
        <w:rPr>
          <w:rFonts w:cstheme="minorHAnsi"/>
          <w:sz w:val="28"/>
          <w:szCs w:val="28"/>
        </w:rPr>
        <w:t xml:space="preserve">Chris Johnson adjourns the meeting at </w:t>
      </w:r>
      <w:r w:rsidR="00FA1F4D">
        <w:rPr>
          <w:rFonts w:cstheme="minorHAnsi"/>
          <w:b/>
          <w:bCs/>
          <w:sz w:val="28"/>
          <w:szCs w:val="28"/>
        </w:rPr>
        <w:t>10:08</w:t>
      </w:r>
      <w:r>
        <w:rPr>
          <w:rFonts w:cstheme="minorHAnsi"/>
          <w:b/>
          <w:bCs/>
          <w:sz w:val="28"/>
          <w:szCs w:val="28"/>
        </w:rPr>
        <w:t xml:space="preserve"> </w:t>
      </w:r>
      <w:r w:rsidRPr="00AE73D8">
        <w:rPr>
          <w:rFonts w:cstheme="minorHAnsi"/>
          <w:b/>
          <w:bCs/>
          <w:sz w:val="28"/>
          <w:szCs w:val="28"/>
        </w:rPr>
        <w:t>a.m.</w:t>
      </w:r>
      <w:r w:rsidRPr="00AE73D8">
        <w:rPr>
          <w:rFonts w:cstheme="minorHAnsi"/>
          <w:sz w:val="28"/>
          <w:szCs w:val="28"/>
        </w:rPr>
        <w:t xml:space="preserve"> </w:t>
      </w:r>
    </w:p>
    <w:p w14:paraId="4776184B" w14:textId="77777777" w:rsidR="00D84B02" w:rsidRDefault="00D84B02" w:rsidP="00D84B02">
      <w:pPr>
        <w:pStyle w:val="ListParagraph"/>
        <w:ind w:left="630"/>
        <w:rPr>
          <w:sz w:val="28"/>
          <w:szCs w:val="28"/>
        </w:rPr>
      </w:pPr>
      <w:r w:rsidRPr="004B3033">
        <w:rPr>
          <w:sz w:val="28"/>
          <w:szCs w:val="28"/>
        </w:rPr>
        <w:t>A digital copy of this meeting is available to the public at the Sonoita-Elgin Fire District, located at 3137 AZ Highway 83 Sonoita, AZ 85637</w:t>
      </w:r>
    </w:p>
    <w:p w14:paraId="188ED3BC" w14:textId="77777777" w:rsidR="00D84B02" w:rsidRPr="004B3033" w:rsidRDefault="00D84B02" w:rsidP="00D84B02">
      <w:pPr>
        <w:pStyle w:val="ListParagraph"/>
        <w:ind w:left="630"/>
        <w:rPr>
          <w:sz w:val="28"/>
          <w:szCs w:val="28"/>
        </w:rPr>
      </w:pPr>
    </w:p>
    <w:p w14:paraId="3A5D88A6" w14:textId="77777777" w:rsidR="00D84B02" w:rsidRDefault="00D84B02" w:rsidP="00D84B02">
      <w:pPr>
        <w:pStyle w:val="ListParagraph"/>
        <w:ind w:left="630"/>
        <w:rPr>
          <w:b/>
          <w:bCs/>
          <w:sz w:val="28"/>
          <w:szCs w:val="28"/>
        </w:rPr>
      </w:pPr>
      <w:bookmarkStart w:id="0" w:name="_Hlk143095355"/>
      <w:r w:rsidRPr="004B3033">
        <w:rPr>
          <w:b/>
          <w:bCs/>
          <w:sz w:val="28"/>
          <w:szCs w:val="28"/>
        </w:rPr>
        <w:t>NOTICE:  The Sonoita-Elgin Fire District Board of Directors may go into executive session for the purpose of obtaining legal advice from the fire district’s attorney(s) on any of the above agenda items pursuant to A.R.S. 38-431.03(A)(3)</w:t>
      </w:r>
    </w:p>
    <w:p w14:paraId="3150085F" w14:textId="77777777" w:rsidR="00D84B02" w:rsidRPr="00AE73D8" w:rsidRDefault="00D84B02" w:rsidP="00D84B02">
      <w:pPr>
        <w:rPr>
          <w:sz w:val="28"/>
          <w:szCs w:val="28"/>
        </w:rPr>
      </w:pPr>
      <w:r w:rsidRPr="00AE73D8">
        <w:rPr>
          <w:sz w:val="28"/>
          <w:szCs w:val="28"/>
        </w:rPr>
        <w:t>Minutes approved by________________________, Board Clerk, on ____</w:t>
      </w:r>
      <w:r w:rsidRPr="00AE73D8">
        <w:rPr>
          <w:sz w:val="28"/>
          <w:szCs w:val="28"/>
        </w:rPr>
        <w:softHyphen/>
      </w:r>
      <w:r w:rsidRPr="00AE73D8">
        <w:rPr>
          <w:sz w:val="28"/>
          <w:szCs w:val="28"/>
        </w:rPr>
        <w:softHyphen/>
      </w:r>
      <w:r w:rsidRPr="00AE73D8">
        <w:rPr>
          <w:sz w:val="28"/>
          <w:szCs w:val="28"/>
        </w:rPr>
        <w:softHyphen/>
      </w:r>
      <w:r w:rsidRPr="00AE73D8">
        <w:rPr>
          <w:sz w:val="28"/>
          <w:szCs w:val="28"/>
        </w:rPr>
        <w:softHyphen/>
      </w:r>
      <w:r w:rsidRPr="00AE73D8">
        <w:rPr>
          <w:sz w:val="28"/>
          <w:szCs w:val="28"/>
        </w:rPr>
        <w:softHyphen/>
        <w:t>_______</w:t>
      </w:r>
    </w:p>
    <w:p w14:paraId="665DE399" w14:textId="77777777" w:rsidR="00D84B02" w:rsidRPr="000B50CE" w:rsidRDefault="00D84B02" w:rsidP="00D84B02">
      <w:pPr>
        <w:pStyle w:val="ListParagraph"/>
        <w:ind w:left="630"/>
        <w:rPr>
          <w:sz w:val="28"/>
          <w:szCs w:val="28"/>
        </w:rPr>
      </w:pPr>
      <w:r w:rsidRPr="004B3033">
        <w:rPr>
          <w:sz w:val="28"/>
          <w:szCs w:val="28"/>
        </w:rPr>
        <w:t xml:space="preserve">                                 Ruth Ann LeFebvre                                                     Date</w:t>
      </w:r>
      <w:bookmarkEnd w:id="0"/>
    </w:p>
    <w:p w14:paraId="145160FD" w14:textId="0706F0C3" w:rsidR="0025232A" w:rsidRPr="00F62A2D" w:rsidRDefault="0025232A" w:rsidP="00F62A2D">
      <w:pPr>
        <w:widowControl w:val="0"/>
        <w:rPr>
          <w:rFonts w:cstheme="minorHAnsi"/>
          <w:sz w:val="40"/>
          <w:szCs w:val="40"/>
        </w:rPr>
      </w:pPr>
    </w:p>
    <w:sectPr w:rsidR="0025232A" w:rsidRPr="00F62A2D" w:rsidSect="00AD50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91B6" w14:textId="77777777" w:rsidR="00A47B1E" w:rsidRDefault="00A47B1E" w:rsidP="00610BA6">
      <w:pPr>
        <w:spacing w:after="0" w:line="240" w:lineRule="auto"/>
      </w:pPr>
      <w:r>
        <w:separator/>
      </w:r>
    </w:p>
  </w:endnote>
  <w:endnote w:type="continuationSeparator" w:id="0">
    <w:p w14:paraId="3AF687EA" w14:textId="77777777" w:rsidR="00A47B1E" w:rsidRDefault="00A47B1E" w:rsidP="0061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39F1" w14:textId="77777777" w:rsidR="00756503" w:rsidRDefault="0075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1FA1" w14:textId="77777777" w:rsidR="007B135D" w:rsidRPr="007B135D" w:rsidRDefault="007B135D">
    <w:pPr>
      <w:pStyle w:val="Footer"/>
      <w:rPr>
        <w:b/>
        <w:color w:val="FF0000"/>
      </w:rPr>
    </w:pPr>
    <w:r w:rsidRPr="007B135D">
      <w:rPr>
        <w:b/>
        <w:color w:val="FF0000"/>
      </w:rPr>
      <w:t>___________________________________________________________________________________</w:t>
    </w:r>
  </w:p>
  <w:p w14:paraId="686148DD" w14:textId="77777777" w:rsidR="00002B86" w:rsidRDefault="00002B86">
    <w:pPr>
      <w:pStyle w:val="Footer"/>
      <w:rPr>
        <w:b/>
      </w:rPr>
    </w:pPr>
  </w:p>
  <w:p w14:paraId="77353D45" w14:textId="77777777" w:rsidR="00610BA6" w:rsidRDefault="00610BA6">
    <w:pPr>
      <w:pStyle w:val="Footer"/>
    </w:pPr>
    <w:r w:rsidRPr="00610BA6">
      <w:rPr>
        <w:b/>
      </w:rPr>
      <w:t>Address:</w:t>
    </w:r>
    <w:r>
      <w:t xml:space="preserve"> 3173 Highway 83. P.O. Box 322 Sonoita, AZ 85637 </w:t>
    </w:r>
    <w:r w:rsidRPr="00610BA6">
      <w:rPr>
        <w:b/>
      </w:rPr>
      <w:t>Phone:</w:t>
    </w:r>
    <w:r>
      <w:t xml:space="preserve"> (520) 455 5854 </w:t>
    </w:r>
    <w:r w:rsidRPr="00610BA6">
      <w:rPr>
        <w:b/>
      </w:rPr>
      <w:t>Fax:</w:t>
    </w:r>
    <w:r>
      <w:t xml:space="preserve"> (520)455 5361 </w:t>
    </w:r>
  </w:p>
  <w:p w14:paraId="507C6AFD" w14:textId="77777777" w:rsidR="00610BA6" w:rsidRDefault="00610BA6" w:rsidP="00610BA6">
    <w:pPr>
      <w:pStyle w:val="Footer"/>
      <w:jc w:val="center"/>
    </w:pPr>
    <w:r w:rsidRPr="00610BA6">
      <w:rPr>
        <w:b/>
      </w:rPr>
      <w:t>Website:</w:t>
    </w:r>
    <w:r>
      <w:t xml:space="preserve"> </w:t>
    </w:r>
    <w:hyperlink r:id="rId1" w:history="1">
      <w:r w:rsidRPr="00C6247D">
        <w:rPr>
          <w:rStyle w:val="Hyperlink"/>
        </w:rPr>
        <w:t>www.sefd911.org</w:t>
      </w:r>
    </w:hyperlink>
  </w:p>
  <w:p w14:paraId="28A89AF9" w14:textId="3D16B054" w:rsidR="00610BA6" w:rsidRDefault="003A5132" w:rsidP="00756503">
    <w:pPr>
      <w:pStyle w:val="Footer"/>
      <w:jc w:val="center"/>
    </w:pPr>
    <w:r>
      <w:t>Fire Chief Marc D. Meredith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0B6B" w14:textId="77777777" w:rsidR="00756503" w:rsidRDefault="0075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D896B" w14:textId="77777777" w:rsidR="00A47B1E" w:rsidRDefault="00A47B1E" w:rsidP="00610BA6">
      <w:pPr>
        <w:spacing w:after="0" w:line="240" w:lineRule="auto"/>
      </w:pPr>
      <w:r>
        <w:separator/>
      </w:r>
    </w:p>
  </w:footnote>
  <w:footnote w:type="continuationSeparator" w:id="0">
    <w:p w14:paraId="02ABD77C" w14:textId="77777777" w:rsidR="00A47B1E" w:rsidRDefault="00A47B1E" w:rsidP="00610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67C1" w14:textId="77777777" w:rsidR="00756503" w:rsidRDefault="00756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23F" w14:textId="6C0F9DE6" w:rsidR="00610BA6" w:rsidRPr="009C1C36" w:rsidRDefault="00070DDD" w:rsidP="00610BA6">
    <w:pPr>
      <w:pStyle w:val="Header"/>
      <w:tabs>
        <w:tab w:val="clear" w:pos="4680"/>
        <w:tab w:val="clear" w:pos="9360"/>
        <w:tab w:val="left" w:pos="1512"/>
      </w:tabs>
      <w:jc w:val="center"/>
      <w:rPr>
        <w:rFonts w:ascii="Bookman Old Style" w:hAnsi="Bookman Old Style"/>
        <w:sz w:val="52"/>
        <w:szCs w:val="52"/>
        <w:u w:val="single"/>
      </w:rPr>
    </w:pPr>
    <w:r>
      <w:rPr>
        <w:noProof/>
      </w:rPr>
      <w:drawing>
        <wp:anchor distT="0" distB="0" distL="114300" distR="114300" simplePos="0" relativeHeight="251661312" behindDoc="1" locked="0" layoutInCell="1" allowOverlap="1" wp14:anchorId="665A4F39" wp14:editId="6497863C">
          <wp:simplePos x="0" y="0"/>
          <wp:positionH relativeFrom="column">
            <wp:posOffset>5900420</wp:posOffset>
          </wp:positionH>
          <wp:positionV relativeFrom="paragraph">
            <wp:posOffset>-123190</wp:posOffset>
          </wp:positionV>
          <wp:extent cx="682625" cy="685800"/>
          <wp:effectExtent l="0" t="0" r="3175" b="0"/>
          <wp:wrapTight wrapText="bothSides">
            <wp:wrapPolygon edited="0">
              <wp:start x="0" y="0"/>
              <wp:lineTo x="0" y="21000"/>
              <wp:lineTo x="21098" y="21000"/>
              <wp:lineTo x="2109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D11179">
      <w:rPr>
        <w:noProof/>
      </w:rPr>
      <w:drawing>
        <wp:anchor distT="0" distB="0" distL="114300" distR="114300" simplePos="0" relativeHeight="251659264" behindDoc="1" locked="0" layoutInCell="1" allowOverlap="1" wp14:anchorId="4B4EFD26" wp14:editId="2E29815C">
          <wp:simplePos x="0" y="0"/>
          <wp:positionH relativeFrom="column">
            <wp:posOffset>-601980</wp:posOffset>
          </wp:positionH>
          <wp:positionV relativeFrom="paragraph">
            <wp:posOffset>-114300</wp:posOffset>
          </wp:positionV>
          <wp:extent cx="682625" cy="685800"/>
          <wp:effectExtent l="0" t="0" r="3175" b="0"/>
          <wp:wrapTight wrapText="bothSides">
            <wp:wrapPolygon edited="0">
              <wp:start x="0" y="0"/>
              <wp:lineTo x="0" y="21000"/>
              <wp:lineTo x="21098" y="21000"/>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2625" cy="685800"/>
                  </a:xfrm>
                  <a:prstGeom prst="rect">
                    <a:avLst/>
                  </a:prstGeom>
                  <a:noFill/>
                </pic:spPr>
              </pic:pic>
            </a:graphicData>
          </a:graphic>
          <wp14:sizeRelH relativeFrom="margin">
            <wp14:pctWidth>0</wp14:pctWidth>
          </wp14:sizeRelH>
        </wp:anchor>
      </w:drawing>
    </w:r>
    <w:r w:rsidR="00610BA6" w:rsidRPr="009C1C36">
      <w:rPr>
        <w:rFonts w:ascii="Bookman Old Style" w:hAnsi="Bookman Old Style"/>
        <w:sz w:val="52"/>
        <w:szCs w:val="52"/>
        <w:u w:val="single"/>
      </w:rPr>
      <w:t>SONOITA-ELGIN FIRE DISTRICT</w:t>
    </w:r>
  </w:p>
  <w:p w14:paraId="4F39D1CE" w14:textId="77777777" w:rsidR="00610BA6" w:rsidRPr="009C1C36" w:rsidRDefault="00610BA6" w:rsidP="00610BA6">
    <w:pPr>
      <w:pStyle w:val="Header"/>
      <w:tabs>
        <w:tab w:val="clear" w:pos="4680"/>
        <w:tab w:val="clear" w:pos="9360"/>
        <w:tab w:val="left" w:pos="1512"/>
      </w:tabs>
      <w:jc w:val="center"/>
      <w:rPr>
        <w:rFonts w:ascii="SimSun" w:eastAsia="SimSun" w:hAnsi="SimSun"/>
        <w:b/>
        <w:color w:val="FF0000"/>
        <w:sz w:val="40"/>
        <w:szCs w:val="40"/>
      </w:rPr>
    </w:pPr>
    <w:r w:rsidRPr="009C1C36">
      <w:rPr>
        <w:rFonts w:ascii="SimSun" w:eastAsia="SimSun" w:hAnsi="SimSun"/>
        <w:b/>
        <w:color w:val="FF0000"/>
        <w:sz w:val="40"/>
        <w:szCs w:val="40"/>
      </w:rPr>
      <w:t xml:space="preserve">“PROUD PAST STRONG FUTURE” </w:t>
    </w:r>
  </w:p>
  <w:p w14:paraId="78329A48" w14:textId="77777777" w:rsidR="00610BA6" w:rsidRPr="004442C2" w:rsidRDefault="004442C2">
    <w:pPr>
      <w:pStyle w:val="Header"/>
      <w:rPr>
        <w:b/>
      </w:rPr>
    </w:pPr>
    <w:r w:rsidRPr="004442C2">
      <w:rPr>
        <w:b/>
      </w:rPr>
      <w:t>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5468" w14:textId="77777777" w:rsidR="00756503" w:rsidRDefault="00756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4BC"/>
    <w:multiLevelType w:val="hybridMultilevel"/>
    <w:tmpl w:val="5B427E14"/>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7950"/>
    <w:multiLevelType w:val="hybridMultilevel"/>
    <w:tmpl w:val="A3EC3F1A"/>
    <w:lvl w:ilvl="0" w:tplc="7ED660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701BC"/>
    <w:multiLevelType w:val="hybridMultilevel"/>
    <w:tmpl w:val="3FBC5BF2"/>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685A"/>
    <w:multiLevelType w:val="hybridMultilevel"/>
    <w:tmpl w:val="01849B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4" w15:restartNumberingAfterBreak="0">
    <w:nsid w:val="185A6130"/>
    <w:multiLevelType w:val="hybridMultilevel"/>
    <w:tmpl w:val="2294C91A"/>
    <w:lvl w:ilvl="0" w:tplc="FD1EFF4E">
      <w:start w:val="2020"/>
      <w:numFmt w:val="bullet"/>
      <w:lvlText w:val="-"/>
      <w:lvlJc w:val="left"/>
      <w:pPr>
        <w:ind w:left="720" w:hanging="360"/>
      </w:pPr>
      <w:rPr>
        <w:rFonts w:ascii="Calibri" w:eastAsiaTheme="minorHAnsi" w:hAnsi="Calibri" w:cs="Calibri" w:hint="default"/>
        <w:b/>
        <w:sz w:val="22"/>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6858E6"/>
    <w:multiLevelType w:val="hybridMultilevel"/>
    <w:tmpl w:val="7AA8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52B57"/>
    <w:multiLevelType w:val="hybridMultilevel"/>
    <w:tmpl w:val="54B8A3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8079F4"/>
    <w:multiLevelType w:val="hybridMultilevel"/>
    <w:tmpl w:val="84EE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99225F"/>
    <w:multiLevelType w:val="hybridMultilevel"/>
    <w:tmpl w:val="309E721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47E09"/>
    <w:multiLevelType w:val="hybridMultilevel"/>
    <w:tmpl w:val="F9A612C8"/>
    <w:lvl w:ilvl="0" w:tplc="0798B8E6">
      <w:start w:val="1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FA710F"/>
    <w:multiLevelType w:val="hybridMultilevel"/>
    <w:tmpl w:val="3BE6317E"/>
    <w:lvl w:ilvl="0" w:tplc="0F3E375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A643A"/>
    <w:multiLevelType w:val="hybridMultilevel"/>
    <w:tmpl w:val="8BEA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176D3"/>
    <w:multiLevelType w:val="hybridMultilevel"/>
    <w:tmpl w:val="6C08F2D4"/>
    <w:lvl w:ilvl="0" w:tplc="F28A39FA">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A16231"/>
    <w:multiLevelType w:val="hybridMultilevel"/>
    <w:tmpl w:val="5D14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D330D"/>
    <w:multiLevelType w:val="hybridMultilevel"/>
    <w:tmpl w:val="02A6FB4A"/>
    <w:lvl w:ilvl="0" w:tplc="F28A39FA">
      <w:start w:val="202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D0A4D"/>
    <w:multiLevelType w:val="hybridMultilevel"/>
    <w:tmpl w:val="B20C0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334A8A"/>
    <w:multiLevelType w:val="hybridMultilevel"/>
    <w:tmpl w:val="3810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94A1C"/>
    <w:multiLevelType w:val="hybridMultilevel"/>
    <w:tmpl w:val="53AE92CE"/>
    <w:lvl w:ilvl="0" w:tplc="D4CAFFE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94A6A96"/>
    <w:multiLevelType w:val="hybridMultilevel"/>
    <w:tmpl w:val="74740FF6"/>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B1737E"/>
    <w:multiLevelType w:val="hybridMultilevel"/>
    <w:tmpl w:val="96C20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4573E6"/>
    <w:multiLevelType w:val="hybridMultilevel"/>
    <w:tmpl w:val="A6B2850C"/>
    <w:lvl w:ilvl="0" w:tplc="3416B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37155"/>
    <w:multiLevelType w:val="hybridMultilevel"/>
    <w:tmpl w:val="1B4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FA71E3D"/>
    <w:multiLevelType w:val="hybridMultilevel"/>
    <w:tmpl w:val="7112401E"/>
    <w:lvl w:ilvl="0" w:tplc="0409000B">
      <w:start w:val="1"/>
      <w:numFmt w:val="bullet"/>
      <w:lvlText w:val=""/>
      <w:lvlJc w:val="left"/>
      <w:pPr>
        <w:ind w:left="720" w:hanging="360"/>
      </w:pPr>
      <w:rPr>
        <w:rFonts w:ascii="Wingdings" w:hAnsi="Wingdings" w:hint="default"/>
      </w:rPr>
    </w:lvl>
    <w:lvl w:ilvl="1" w:tplc="3416B52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925F96"/>
    <w:multiLevelType w:val="hybridMultilevel"/>
    <w:tmpl w:val="A250838A"/>
    <w:lvl w:ilvl="0" w:tplc="C7C8F74C">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376295"/>
    <w:multiLevelType w:val="hybridMultilevel"/>
    <w:tmpl w:val="0694B98E"/>
    <w:lvl w:ilvl="0" w:tplc="11E4C4A2">
      <w:start w:val="19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972E45"/>
    <w:multiLevelType w:val="hybridMultilevel"/>
    <w:tmpl w:val="460EE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F30B0"/>
    <w:multiLevelType w:val="hybridMultilevel"/>
    <w:tmpl w:val="A30A4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816414"/>
    <w:multiLevelType w:val="hybridMultilevel"/>
    <w:tmpl w:val="61102BE0"/>
    <w:lvl w:ilvl="0" w:tplc="8B1652F2">
      <w:start w:val="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62EA9"/>
    <w:multiLevelType w:val="hybridMultilevel"/>
    <w:tmpl w:val="91C4A5A8"/>
    <w:lvl w:ilvl="0" w:tplc="C7C8F74C">
      <w:numFmt w:val="bullet"/>
      <w:lvlText w:val="•"/>
      <w:lvlJc w:val="left"/>
      <w:pPr>
        <w:ind w:left="1080" w:hanging="360"/>
      </w:pPr>
      <w:rPr>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4660364">
    <w:abstractNumId w:val="26"/>
  </w:num>
  <w:num w:numId="2" w16cid:durableId="199514731">
    <w:abstractNumId w:val="9"/>
  </w:num>
  <w:num w:numId="3" w16cid:durableId="793864541">
    <w:abstractNumId w:val="25"/>
  </w:num>
  <w:num w:numId="4" w16cid:durableId="232861709">
    <w:abstractNumId w:val="10"/>
  </w:num>
  <w:num w:numId="5" w16cid:durableId="1469590299">
    <w:abstractNumId w:val="16"/>
  </w:num>
  <w:num w:numId="6" w16cid:durableId="1596598003">
    <w:abstractNumId w:val="17"/>
  </w:num>
  <w:num w:numId="7" w16cid:durableId="619261390">
    <w:abstractNumId w:val="27"/>
  </w:num>
  <w:num w:numId="8" w16cid:durableId="929044922">
    <w:abstractNumId w:val="24"/>
  </w:num>
  <w:num w:numId="9" w16cid:durableId="1695425805">
    <w:abstractNumId w:val="4"/>
  </w:num>
  <w:num w:numId="10" w16cid:durableId="246771576">
    <w:abstractNumId w:val="15"/>
  </w:num>
  <w:num w:numId="11" w16cid:durableId="1771661920">
    <w:abstractNumId w:val="11"/>
  </w:num>
  <w:num w:numId="12" w16cid:durableId="1537355427">
    <w:abstractNumId w:val="0"/>
  </w:num>
  <w:num w:numId="13" w16cid:durableId="1632252114">
    <w:abstractNumId w:val="1"/>
  </w:num>
  <w:num w:numId="14" w16cid:durableId="819885046">
    <w:abstractNumId w:val="7"/>
  </w:num>
  <w:num w:numId="15" w16cid:durableId="1070887390">
    <w:abstractNumId w:val="3"/>
  </w:num>
  <w:num w:numId="16" w16cid:durableId="1023287883">
    <w:abstractNumId w:val="21"/>
  </w:num>
  <w:num w:numId="17" w16cid:durableId="343167309">
    <w:abstractNumId w:val="13"/>
  </w:num>
  <w:num w:numId="18" w16cid:durableId="538200219">
    <w:abstractNumId w:val="6"/>
  </w:num>
  <w:num w:numId="19" w16cid:durableId="2015646075">
    <w:abstractNumId w:val="5"/>
  </w:num>
  <w:num w:numId="20" w16cid:durableId="1534153514">
    <w:abstractNumId w:val="12"/>
  </w:num>
  <w:num w:numId="21" w16cid:durableId="719790781">
    <w:abstractNumId w:val="22"/>
  </w:num>
  <w:num w:numId="22" w16cid:durableId="1920286498">
    <w:abstractNumId w:val="14"/>
  </w:num>
  <w:num w:numId="23" w16cid:durableId="535822714">
    <w:abstractNumId w:val="19"/>
  </w:num>
  <w:num w:numId="24" w16cid:durableId="684478259">
    <w:abstractNumId w:val="2"/>
  </w:num>
  <w:num w:numId="25" w16cid:durableId="1988432233">
    <w:abstractNumId w:val="8"/>
  </w:num>
  <w:num w:numId="26" w16cid:durableId="1165434416">
    <w:abstractNumId w:val="18"/>
  </w:num>
  <w:num w:numId="27" w16cid:durableId="231429821">
    <w:abstractNumId w:val="20"/>
  </w:num>
  <w:num w:numId="28" w16cid:durableId="348021809">
    <w:abstractNumId w:val="28"/>
  </w:num>
  <w:num w:numId="29" w16cid:durableId="15336092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A6"/>
    <w:rsid w:val="00002B86"/>
    <w:rsid w:val="000069D4"/>
    <w:rsid w:val="00007BAB"/>
    <w:rsid w:val="00012E0A"/>
    <w:rsid w:val="00014446"/>
    <w:rsid w:val="000148B9"/>
    <w:rsid w:val="00016113"/>
    <w:rsid w:val="00023280"/>
    <w:rsid w:val="00023AF2"/>
    <w:rsid w:val="000265C1"/>
    <w:rsid w:val="00030BE6"/>
    <w:rsid w:val="00051548"/>
    <w:rsid w:val="00052A76"/>
    <w:rsid w:val="000577A3"/>
    <w:rsid w:val="00060C5F"/>
    <w:rsid w:val="00061014"/>
    <w:rsid w:val="000635F5"/>
    <w:rsid w:val="00063EE4"/>
    <w:rsid w:val="000668F3"/>
    <w:rsid w:val="00070DDD"/>
    <w:rsid w:val="000812C2"/>
    <w:rsid w:val="000979D2"/>
    <w:rsid w:val="000A3951"/>
    <w:rsid w:val="000B0199"/>
    <w:rsid w:val="000B0D1B"/>
    <w:rsid w:val="000C5A64"/>
    <w:rsid w:val="000C61C8"/>
    <w:rsid w:val="000C75C0"/>
    <w:rsid w:val="000F2E08"/>
    <w:rsid w:val="000F2E93"/>
    <w:rsid w:val="000F4EC5"/>
    <w:rsid w:val="000F6188"/>
    <w:rsid w:val="001008C3"/>
    <w:rsid w:val="00111143"/>
    <w:rsid w:val="00115755"/>
    <w:rsid w:val="00120746"/>
    <w:rsid w:val="0014010A"/>
    <w:rsid w:val="0015023E"/>
    <w:rsid w:val="00172370"/>
    <w:rsid w:val="00183C25"/>
    <w:rsid w:val="00194F64"/>
    <w:rsid w:val="0019730D"/>
    <w:rsid w:val="001A3E4D"/>
    <w:rsid w:val="001B137D"/>
    <w:rsid w:val="001B1A47"/>
    <w:rsid w:val="001D2974"/>
    <w:rsid w:val="001F3AEB"/>
    <w:rsid w:val="001F41BB"/>
    <w:rsid w:val="0020090E"/>
    <w:rsid w:val="002037DF"/>
    <w:rsid w:val="0021157E"/>
    <w:rsid w:val="00220FEC"/>
    <w:rsid w:val="0022290B"/>
    <w:rsid w:val="00234BAD"/>
    <w:rsid w:val="00237F07"/>
    <w:rsid w:val="00240058"/>
    <w:rsid w:val="00241021"/>
    <w:rsid w:val="00242DC6"/>
    <w:rsid w:val="002434A2"/>
    <w:rsid w:val="00251AAC"/>
    <w:rsid w:val="0025232A"/>
    <w:rsid w:val="00255AEA"/>
    <w:rsid w:val="00283198"/>
    <w:rsid w:val="00285534"/>
    <w:rsid w:val="0028628D"/>
    <w:rsid w:val="00287E27"/>
    <w:rsid w:val="002B18BE"/>
    <w:rsid w:val="002B5966"/>
    <w:rsid w:val="002C03AF"/>
    <w:rsid w:val="002C1F8A"/>
    <w:rsid w:val="002C5D4D"/>
    <w:rsid w:val="002D1D2F"/>
    <w:rsid w:val="002D4E0D"/>
    <w:rsid w:val="002D6302"/>
    <w:rsid w:val="002E24BC"/>
    <w:rsid w:val="002E44C8"/>
    <w:rsid w:val="002F79B9"/>
    <w:rsid w:val="00304E98"/>
    <w:rsid w:val="00317ED6"/>
    <w:rsid w:val="003232D4"/>
    <w:rsid w:val="0032782D"/>
    <w:rsid w:val="00330EB9"/>
    <w:rsid w:val="00332182"/>
    <w:rsid w:val="00340C5F"/>
    <w:rsid w:val="003443F2"/>
    <w:rsid w:val="00351F30"/>
    <w:rsid w:val="00371BDB"/>
    <w:rsid w:val="0037298C"/>
    <w:rsid w:val="003803E6"/>
    <w:rsid w:val="003819AE"/>
    <w:rsid w:val="00397381"/>
    <w:rsid w:val="003A3F31"/>
    <w:rsid w:val="003A5132"/>
    <w:rsid w:val="003C55DA"/>
    <w:rsid w:val="003D3A5E"/>
    <w:rsid w:val="003D7F56"/>
    <w:rsid w:val="003E5AFE"/>
    <w:rsid w:val="00400AF4"/>
    <w:rsid w:val="00401B5C"/>
    <w:rsid w:val="004027FC"/>
    <w:rsid w:val="00402BAF"/>
    <w:rsid w:val="00407FF8"/>
    <w:rsid w:val="00411353"/>
    <w:rsid w:val="00421237"/>
    <w:rsid w:val="00442B0B"/>
    <w:rsid w:val="004442C2"/>
    <w:rsid w:val="004449C0"/>
    <w:rsid w:val="00444A98"/>
    <w:rsid w:val="00450BE2"/>
    <w:rsid w:val="00465B47"/>
    <w:rsid w:val="00466486"/>
    <w:rsid w:val="00466885"/>
    <w:rsid w:val="004734D0"/>
    <w:rsid w:val="004758A0"/>
    <w:rsid w:val="00477E01"/>
    <w:rsid w:val="00495EAC"/>
    <w:rsid w:val="004A3AEE"/>
    <w:rsid w:val="004B0029"/>
    <w:rsid w:val="004B218B"/>
    <w:rsid w:val="004B53C8"/>
    <w:rsid w:val="004C3BD5"/>
    <w:rsid w:val="004C6247"/>
    <w:rsid w:val="004D0A6B"/>
    <w:rsid w:val="004D0CEE"/>
    <w:rsid w:val="004D0D3F"/>
    <w:rsid w:val="004D4D5B"/>
    <w:rsid w:val="004E76E7"/>
    <w:rsid w:val="004E79FF"/>
    <w:rsid w:val="004F0CE1"/>
    <w:rsid w:val="005110FA"/>
    <w:rsid w:val="005113A3"/>
    <w:rsid w:val="005223F5"/>
    <w:rsid w:val="00531AF5"/>
    <w:rsid w:val="00532461"/>
    <w:rsid w:val="005372D8"/>
    <w:rsid w:val="005452EC"/>
    <w:rsid w:val="00546B77"/>
    <w:rsid w:val="005543CE"/>
    <w:rsid w:val="00557D2C"/>
    <w:rsid w:val="00563419"/>
    <w:rsid w:val="005710BD"/>
    <w:rsid w:val="005762D7"/>
    <w:rsid w:val="00584EFC"/>
    <w:rsid w:val="005A339C"/>
    <w:rsid w:val="005B5BCE"/>
    <w:rsid w:val="005B6338"/>
    <w:rsid w:val="005D3858"/>
    <w:rsid w:val="005D73F4"/>
    <w:rsid w:val="005E045B"/>
    <w:rsid w:val="005E12CB"/>
    <w:rsid w:val="005E5999"/>
    <w:rsid w:val="005F079A"/>
    <w:rsid w:val="005F2903"/>
    <w:rsid w:val="005F713F"/>
    <w:rsid w:val="006033BD"/>
    <w:rsid w:val="0060739E"/>
    <w:rsid w:val="00610139"/>
    <w:rsid w:val="00610BA6"/>
    <w:rsid w:val="00614C8F"/>
    <w:rsid w:val="006430B0"/>
    <w:rsid w:val="006554FA"/>
    <w:rsid w:val="0065790F"/>
    <w:rsid w:val="00664027"/>
    <w:rsid w:val="00690821"/>
    <w:rsid w:val="00693419"/>
    <w:rsid w:val="006934DE"/>
    <w:rsid w:val="006A685E"/>
    <w:rsid w:val="006C043F"/>
    <w:rsid w:val="006E2831"/>
    <w:rsid w:val="006E29FF"/>
    <w:rsid w:val="006F65C9"/>
    <w:rsid w:val="006F7965"/>
    <w:rsid w:val="007168A9"/>
    <w:rsid w:val="00721565"/>
    <w:rsid w:val="00741DA3"/>
    <w:rsid w:val="007454F1"/>
    <w:rsid w:val="0075172B"/>
    <w:rsid w:val="00756503"/>
    <w:rsid w:val="00764A60"/>
    <w:rsid w:val="00766653"/>
    <w:rsid w:val="00766A05"/>
    <w:rsid w:val="0076773F"/>
    <w:rsid w:val="00774181"/>
    <w:rsid w:val="00774CFD"/>
    <w:rsid w:val="007754C8"/>
    <w:rsid w:val="00794D45"/>
    <w:rsid w:val="007A1644"/>
    <w:rsid w:val="007A41AC"/>
    <w:rsid w:val="007B135D"/>
    <w:rsid w:val="007B3923"/>
    <w:rsid w:val="007C3097"/>
    <w:rsid w:val="007C5F46"/>
    <w:rsid w:val="007D26ED"/>
    <w:rsid w:val="00807825"/>
    <w:rsid w:val="0081106F"/>
    <w:rsid w:val="00811B8F"/>
    <w:rsid w:val="00817B9A"/>
    <w:rsid w:val="00820A10"/>
    <w:rsid w:val="00822A1D"/>
    <w:rsid w:val="00824C4F"/>
    <w:rsid w:val="00824D21"/>
    <w:rsid w:val="00830F11"/>
    <w:rsid w:val="00831CEB"/>
    <w:rsid w:val="00833CD8"/>
    <w:rsid w:val="0083420A"/>
    <w:rsid w:val="008433EF"/>
    <w:rsid w:val="00847A89"/>
    <w:rsid w:val="00852871"/>
    <w:rsid w:val="00860609"/>
    <w:rsid w:val="00872C6A"/>
    <w:rsid w:val="00883B88"/>
    <w:rsid w:val="00893500"/>
    <w:rsid w:val="0089563F"/>
    <w:rsid w:val="00895C22"/>
    <w:rsid w:val="008A4B9D"/>
    <w:rsid w:val="008C2784"/>
    <w:rsid w:val="008D1F5F"/>
    <w:rsid w:val="008D50D0"/>
    <w:rsid w:val="008D7EAA"/>
    <w:rsid w:val="008F3A1C"/>
    <w:rsid w:val="008F3E5B"/>
    <w:rsid w:val="008F7126"/>
    <w:rsid w:val="008F7D6C"/>
    <w:rsid w:val="00911DAD"/>
    <w:rsid w:val="00917C9B"/>
    <w:rsid w:val="00920A4D"/>
    <w:rsid w:val="00921B3D"/>
    <w:rsid w:val="00921DA1"/>
    <w:rsid w:val="00924259"/>
    <w:rsid w:val="00927C06"/>
    <w:rsid w:val="00940ADE"/>
    <w:rsid w:val="009419C5"/>
    <w:rsid w:val="00941E91"/>
    <w:rsid w:val="0094796B"/>
    <w:rsid w:val="00951B35"/>
    <w:rsid w:val="00954B4A"/>
    <w:rsid w:val="00964C37"/>
    <w:rsid w:val="0097310F"/>
    <w:rsid w:val="00974326"/>
    <w:rsid w:val="00975109"/>
    <w:rsid w:val="009874DE"/>
    <w:rsid w:val="00990CF9"/>
    <w:rsid w:val="0099411E"/>
    <w:rsid w:val="009A1FCF"/>
    <w:rsid w:val="009A24E6"/>
    <w:rsid w:val="009A37FD"/>
    <w:rsid w:val="009A7EEC"/>
    <w:rsid w:val="009B774A"/>
    <w:rsid w:val="009C1C36"/>
    <w:rsid w:val="009C7D98"/>
    <w:rsid w:val="009D3C52"/>
    <w:rsid w:val="009D3ECB"/>
    <w:rsid w:val="009E24D9"/>
    <w:rsid w:val="009E5291"/>
    <w:rsid w:val="009F2572"/>
    <w:rsid w:val="00A005CC"/>
    <w:rsid w:val="00A027FB"/>
    <w:rsid w:val="00A06031"/>
    <w:rsid w:val="00A12A9B"/>
    <w:rsid w:val="00A162FD"/>
    <w:rsid w:val="00A20601"/>
    <w:rsid w:val="00A20F0E"/>
    <w:rsid w:val="00A2705B"/>
    <w:rsid w:val="00A30C68"/>
    <w:rsid w:val="00A42709"/>
    <w:rsid w:val="00A47B1E"/>
    <w:rsid w:val="00A52DAA"/>
    <w:rsid w:val="00A61D35"/>
    <w:rsid w:val="00A7480A"/>
    <w:rsid w:val="00A77371"/>
    <w:rsid w:val="00A7786A"/>
    <w:rsid w:val="00A82799"/>
    <w:rsid w:val="00A86204"/>
    <w:rsid w:val="00A944F2"/>
    <w:rsid w:val="00A9605A"/>
    <w:rsid w:val="00AB39BD"/>
    <w:rsid w:val="00AC24F1"/>
    <w:rsid w:val="00AD504F"/>
    <w:rsid w:val="00AD50BE"/>
    <w:rsid w:val="00AE5B8A"/>
    <w:rsid w:val="00AF29F7"/>
    <w:rsid w:val="00B01A5F"/>
    <w:rsid w:val="00B3424D"/>
    <w:rsid w:val="00B55E17"/>
    <w:rsid w:val="00B6335D"/>
    <w:rsid w:val="00B72D4F"/>
    <w:rsid w:val="00B73D96"/>
    <w:rsid w:val="00B74F5B"/>
    <w:rsid w:val="00B77FB3"/>
    <w:rsid w:val="00B80022"/>
    <w:rsid w:val="00B8109B"/>
    <w:rsid w:val="00B9241F"/>
    <w:rsid w:val="00B92D93"/>
    <w:rsid w:val="00B969DE"/>
    <w:rsid w:val="00BA2DD4"/>
    <w:rsid w:val="00BA4E15"/>
    <w:rsid w:val="00BA6F3B"/>
    <w:rsid w:val="00BA7BEF"/>
    <w:rsid w:val="00BC0146"/>
    <w:rsid w:val="00BC5662"/>
    <w:rsid w:val="00BC5BA8"/>
    <w:rsid w:val="00BE597F"/>
    <w:rsid w:val="00BF06FC"/>
    <w:rsid w:val="00BF3D65"/>
    <w:rsid w:val="00BF41EC"/>
    <w:rsid w:val="00BF737A"/>
    <w:rsid w:val="00C0521C"/>
    <w:rsid w:val="00C05382"/>
    <w:rsid w:val="00C05426"/>
    <w:rsid w:val="00C05FFB"/>
    <w:rsid w:val="00C07278"/>
    <w:rsid w:val="00C13663"/>
    <w:rsid w:val="00C22C06"/>
    <w:rsid w:val="00C23B88"/>
    <w:rsid w:val="00C26B10"/>
    <w:rsid w:val="00C30CC6"/>
    <w:rsid w:val="00C33985"/>
    <w:rsid w:val="00C3663E"/>
    <w:rsid w:val="00C417CC"/>
    <w:rsid w:val="00C471F0"/>
    <w:rsid w:val="00C523E8"/>
    <w:rsid w:val="00C62825"/>
    <w:rsid w:val="00C6796B"/>
    <w:rsid w:val="00C703A2"/>
    <w:rsid w:val="00C741C6"/>
    <w:rsid w:val="00C81F53"/>
    <w:rsid w:val="00C97B56"/>
    <w:rsid w:val="00CA482B"/>
    <w:rsid w:val="00CA6D8D"/>
    <w:rsid w:val="00CB018B"/>
    <w:rsid w:val="00CB0A6F"/>
    <w:rsid w:val="00CB46E6"/>
    <w:rsid w:val="00CC2069"/>
    <w:rsid w:val="00CC2FE8"/>
    <w:rsid w:val="00CD5CAE"/>
    <w:rsid w:val="00CE0170"/>
    <w:rsid w:val="00CE295F"/>
    <w:rsid w:val="00CE299F"/>
    <w:rsid w:val="00CE6BB7"/>
    <w:rsid w:val="00D0141E"/>
    <w:rsid w:val="00D11179"/>
    <w:rsid w:val="00D14D3C"/>
    <w:rsid w:val="00D26002"/>
    <w:rsid w:val="00D33035"/>
    <w:rsid w:val="00D3474E"/>
    <w:rsid w:val="00D5187E"/>
    <w:rsid w:val="00D54035"/>
    <w:rsid w:val="00D6033B"/>
    <w:rsid w:val="00D6425C"/>
    <w:rsid w:val="00D719A4"/>
    <w:rsid w:val="00D72391"/>
    <w:rsid w:val="00D82A66"/>
    <w:rsid w:val="00D84B02"/>
    <w:rsid w:val="00D8584A"/>
    <w:rsid w:val="00DB18E7"/>
    <w:rsid w:val="00DC27CB"/>
    <w:rsid w:val="00DC795B"/>
    <w:rsid w:val="00DD2A01"/>
    <w:rsid w:val="00DD2F5C"/>
    <w:rsid w:val="00DD3F33"/>
    <w:rsid w:val="00DE08AC"/>
    <w:rsid w:val="00DE3581"/>
    <w:rsid w:val="00DE40A3"/>
    <w:rsid w:val="00DE5559"/>
    <w:rsid w:val="00DE5DB1"/>
    <w:rsid w:val="00DE7CB5"/>
    <w:rsid w:val="00E04071"/>
    <w:rsid w:val="00E070E7"/>
    <w:rsid w:val="00E0760A"/>
    <w:rsid w:val="00E27987"/>
    <w:rsid w:val="00E3284E"/>
    <w:rsid w:val="00E35164"/>
    <w:rsid w:val="00E36493"/>
    <w:rsid w:val="00E37938"/>
    <w:rsid w:val="00E520AC"/>
    <w:rsid w:val="00E5720A"/>
    <w:rsid w:val="00E67490"/>
    <w:rsid w:val="00E83DC4"/>
    <w:rsid w:val="00E84B7E"/>
    <w:rsid w:val="00E95BF5"/>
    <w:rsid w:val="00EA30B2"/>
    <w:rsid w:val="00EA32D3"/>
    <w:rsid w:val="00EB60A5"/>
    <w:rsid w:val="00EC22A0"/>
    <w:rsid w:val="00ED3BEE"/>
    <w:rsid w:val="00ED7D19"/>
    <w:rsid w:val="00EE0C53"/>
    <w:rsid w:val="00EF7140"/>
    <w:rsid w:val="00F06BE1"/>
    <w:rsid w:val="00F15074"/>
    <w:rsid w:val="00F227B3"/>
    <w:rsid w:val="00F258EF"/>
    <w:rsid w:val="00F3676F"/>
    <w:rsid w:val="00F37038"/>
    <w:rsid w:val="00F41283"/>
    <w:rsid w:val="00F43784"/>
    <w:rsid w:val="00F43B3F"/>
    <w:rsid w:val="00F45A3D"/>
    <w:rsid w:val="00F5267D"/>
    <w:rsid w:val="00F526B6"/>
    <w:rsid w:val="00F62A2D"/>
    <w:rsid w:val="00F72A95"/>
    <w:rsid w:val="00F72BCC"/>
    <w:rsid w:val="00F81A3D"/>
    <w:rsid w:val="00F93107"/>
    <w:rsid w:val="00FA1F4D"/>
    <w:rsid w:val="00FC3CDC"/>
    <w:rsid w:val="00FC5AE5"/>
    <w:rsid w:val="00FE03C6"/>
    <w:rsid w:val="00FE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67283"/>
  <w15:docId w15:val="{19F9324A-18F5-47E9-A46B-1575C18F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0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BA6"/>
  </w:style>
  <w:style w:type="paragraph" w:styleId="Footer">
    <w:name w:val="footer"/>
    <w:basedOn w:val="Normal"/>
    <w:link w:val="FooterChar"/>
    <w:uiPriority w:val="99"/>
    <w:unhideWhenUsed/>
    <w:rsid w:val="00610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BA6"/>
  </w:style>
  <w:style w:type="character" w:styleId="Hyperlink">
    <w:name w:val="Hyperlink"/>
    <w:basedOn w:val="DefaultParagraphFont"/>
    <w:uiPriority w:val="99"/>
    <w:unhideWhenUsed/>
    <w:rsid w:val="00610BA6"/>
    <w:rPr>
      <w:color w:val="0563C1" w:themeColor="hyperlink"/>
      <w:u w:val="single"/>
    </w:rPr>
  </w:style>
  <w:style w:type="paragraph" w:styleId="ListParagraph">
    <w:name w:val="List Paragraph"/>
    <w:basedOn w:val="Normal"/>
    <w:uiPriority w:val="34"/>
    <w:qFormat/>
    <w:rsid w:val="006934DE"/>
    <w:pPr>
      <w:ind w:left="720"/>
      <w:contextualSpacing/>
    </w:pPr>
  </w:style>
  <w:style w:type="paragraph" w:styleId="BalloonText">
    <w:name w:val="Balloon Text"/>
    <w:basedOn w:val="Normal"/>
    <w:link w:val="BalloonTextChar"/>
    <w:uiPriority w:val="99"/>
    <w:semiHidden/>
    <w:unhideWhenUsed/>
    <w:rsid w:val="00CA6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8D"/>
    <w:rPr>
      <w:rFonts w:ascii="Segoe UI" w:hAnsi="Segoe UI" w:cs="Segoe UI"/>
      <w:sz w:val="18"/>
      <w:szCs w:val="18"/>
    </w:rPr>
  </w:style>
  <w:style w:type="character" w:styleId="UnresolvedMention">
    <w:name w:val="Unresolved Mention"/>
    <w:basedOn w:val="DefaultParagraphFont"/>
    <w:uiPriority w:val="99"/>
    <w:semiHidden/>
    <w:unhideWhenUsed/>
    <w:rsid w:val="00893500"/>
    <w:rPr>
      <w:color w:val="605E5C"/>
      <w:shd w:val="clear" w:color="auto" w:fill="E1DFDD"/>
    </w:rPr>
  </w:style>
  <w:style w:type="paragraph" w:styleId="NoSpacing">
    <w:name w:val="No Spacing"/>
    <w:uiPriority w:val="1"/>
    <w:qFormat/>
    <w:rsid w:val="00DC27CB"/>
    <w:pPr>
      <w:spacing w:after="0" w:line="240" w:lineRule="auto"/>
    </w:pPr>
  </w:style>
  <w:style w:type="paragraph" w:styleId="NormalWeb">
    <w:name w:val="Normal (Web)"/>
    <w:basedOn w:val="Normal"/>
    <w:uiPriority w:val="99"/>
    <w:unhideWhenUsed/>
    <w:rsid w:val="00941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0559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efd911.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4D8C5-DCF7-4BE4-8A21-776AFEE4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6</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DeWolf</dc:creator>
  <cp:lastModifiedBy>Tricia Flaherty</cp:lastModifiedBy>
  <cp:revision>7</cp:revision>
  <cp:lastPrinted>2026-01-23T19:32:00Z</cp:lastPrinted>
  <dcterms:created xsi:type="dcterms:W3CDTF">2026-01-22T18:35:00Z</dcterms:created>
  <dcterms:modified xsi:type="dcterms:W3CDTF">2026-01-23T19:39:00Z</dcterms:modified>
</cp:coreProperties>
</file>